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1F" w:rsidRPr="00197B3D" w:rsidRDefault="00613F63" w:rsidP="00812E1F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Отчет об итогах</w:t>
      </w:r>
      <w:r w:rsidR="00812E1F" w:rsidRPr="00197B3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голосования </w:t>
      </w:r>
      <w:r w:rsidR="00812E1F">
        <w:rPr>
          <w:b/>
          <w:sz w:val="22"/>
          <w:szCs w:val="22"/>
        </w:rPr>
        <w:t xml:space="preserve">годового </w:t>
      </w:r>
      <w:r w:rsidR="00812E1F" w:rsidRPr="00197B3D">
        <w:rPr>
          <w:b/>
          <w:sz w:val="22"/>
          <w:szCs w:val="22"/>
        </w:rPr>
        <w:t>общего собрани</w:t>
      </w:r>
      <w:r w:rsidR="00812E1F">
        <w:rPr>
          <w:b/>
          <w:sz w:val="22"/>
          <w:szCs w:val="22"/>
        </w:rPr>
        <w:t>я</w:t>
      </w:r>
      <w:r w:rsidR="00812E1F" w:rsidRPr="00197B3D">
        <w:rPr>
          <w:b/>
          <w:sz w:val="22"/>
          <w:szCs w:val="22"/>
        </w:rPr>
        <w:t xml:space="preserve"> акционеров</w:t>
      </w:r>
    </w:p>
    <w:p w:rsidR="00812E1F" w:rsidRPr="00197B3D" w:rsidRDefault="00812E1F" w:rsidP="00812E1F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Акционерного общества</w:t>
      </w:r>
      <w:r w:rsidRPr="00197B3D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Пищевой комбинат «Азовский</w:t>
      </w:r>
      <w:r w:rsidRPr="00197B3D">
        <w:rPr>
          <w:b/>
          <w:sz w:val="22"/>
          <w:szCs w:val="22"/>
        </w:rPr>
        <w:t>»</w:t>
      </w:r>
    </w:p>
    <w:p w:rsidR="00812E1F" w:rsidRPr="00197B3D" w:rsidRDefault="00812E1F" w:rsidP="00812E1F">
      <w:pPr>
        <w:pStyle w:val="2"/>
        <w:rPr>
          <w:sz w:val="22"/>
          <w:szCs w:val="22"/>
        </w:rPr>
      </w:pPr>
    </w:p>
    <w:p w:rsidR="00812E1F" w:rsidRPr="008B1B58" w:rsidRDefault="00812E1F" w:rsidP="00812E1F">
      <w:pPr>
        <w:pStyle w:val="2"/>
        <w:tabs>
          <w:tab w:val="left" w:pos="9781"/>
        </w:tabs>
        <w:jc w:val="left"/>
        <w:rPr>
          <w:b w:val="0"/>
          <w:sz w:val="22"/>
          <w:szCs w:val="22"/>
        </w:rPr>
      </w:pPr>
      <w:r w:rsidRPr="008B1B58">
        <w:rPr>
          <w:sz w:val="22"/>
          <w:szCs w:val="22"/>
        </w:rPr>
        <w:t xml:space="preserve">Место нахождения общества: </w:t>
      </w:r>
      <w:r w:rsidRPr="008B1B58">
        <w:rPr>
          <w:b w:val="0"/>
          <w:sz w:val="22"/>
          <w:szCs w:val="22"/>
        </w:rPr>
        <w:t>Р</w:t>
      </w:r>
      <w:r>
        <w:rPr>
          <w:b w:val="0"/>
          <w:sz w:val="22"/>
          <w:szCs w:val="22"/>
        </w:rPr>
        <w:t>оссийская Федерация</w:t>
      </w:r>
      <w:r w:rsidRPr="008B1B58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Республика Татарстан, г. Казань, ул. Маршала Чуйкова, д. 2, офис 802.</w:t>
      </w:r>
    </w:p>
    <w:p w:rsidR="00812E1F" w:rsidRPr="008B1B58" w:rsidRDefault="00812E1F" w:rsidP="00812E1F">
      <w:pPr>
        <w:pStyle w:val="2"/>
        <w:tabs>
          <w:tab w:val="left" w:pos="9781"/>
        </w:tabs>
        <w:jc w:val="left"/>
        <w:rPr>
          <w:b w:val="0"/>
          <w:sz w:val="22"/>
          <w:szCs w:val="22"/>
        </w:rPr>
      </w:pPr>
      <w:r w:rsidRPr="008B1B58">
        <w:rPr>
          <w:sz w:val="22"/>
          <w:szCs w:val="22"/>
        </w:rPr>
        <w:t xml:space="preserve">Место проведения собрания: </w:t>
      </w:r>
      <w:r w:rsidRPr="008B1B58">
        <w:rPr>
          <w:b w:val="0"/>
          <w:sz w:val="22"/>
          <w:szCs w:val="22"/>
        </w:rPr>
        <w:t>Р</w:t>
      </w:r>
      <w:r>
        <w:rPr>
          <w:b w:val="0"/>
          <w:sz w:val="22"/>
          <w:szCs w:val="22"/>
        </w:rPr>
        <w:t>оссийская Федерация</w:t>
      </w:r>
      <w:r w:rsidRPr="008B1B58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Республика Татарстан, г. Казань, ул. Маршала Чуйкова, д. 2, офис 802.</w:t>
      </w:r>
    </w:p>
    <w:p w:rsidR="00812E1F" w:rsidRPr="00CB10F1" w:rsidRDefault="00812E1F" w:rsidP="00812E1F">
      <w:pPr>
        <w:pStyle w:val="2"/>
        <w:tabs>
          <w:tab w:val="left" w:pos="9781"/>
        </w:tabs>
        <w:jc w:val="left"/>
        <w:rPr>
          <w:b w:val="0"/>
          <w:sz w:val="22"/>
          <w:szCs w:val="22"/>
        </w:rPr>
      </w:pPr>
      <w:r w:rsidRPr="008B1B58">
        <w:rPr>
          <w:sz w:val="22"/>
          <w:szCs w:val="22"/>
        </w:rPr>
        <w:t>Дата и время проведения собрания</w:t>
      </w:r>
      <w:r w:rsidRPr="008B1B58">
        <w:rPr>
          <w:b w:val="0"/>
          <w:sz w:val="22"/>
          <w:szCs w:val="22"/>
        </w:rPr>
        <w:t xml:space="preserve">: </w:t>
      </w:r>
      <w:r w:rsidRPr="00CB10F1">
        <w:rPr>
          <w:b w:val="0"/>
          <w:sz w:val="22"/>
          <w:szCs w:val="22"/>
        </w:rPr>
        <w:t>«30» июня 2015 года, 14 часов 00 минут.</w:t>
      </w:r>
    </w:p>
    <w:p w:rsidR="00812E1F" w:rsidRPr="008B1B58" w:rsidRDefault="00812E1F" w:rsidP="00812E1F">
      <w:pPr>
        <w:pStyle w:val="2"/>
        <w:jc w:val="left"/>
        <w:rPr>
          <w:b w:val="0"/>
          <w:sz w:val="22"/>
          <w:szCs w:val="22"/>
        </w:rPr>
      </w:pPr>
      <w:r w:rsidRPr="008B1B58">
        <w:rPr>
          <w:sz w:val="22"/>
          <w:szCs w:val="22"/>
        </w:rPr>
        <w:t xml:space="preserve">Вид собрания: </w:t>
      </w:r>
      <w:r>
        <w:rPr>
          <w:b w:val="0"/>
          <w:sz w:val="22"/>
          <w:szCs w:val="22"/>
        </w:rPr>
        <w:t>годовое</w:t>
      </w:r>
      <w:r w:rsidRPr="008B1B58">
        <w:rPr>
          <w:b w:val="0"/>
          <w:sz w:val="22"/>
          <w:szCs w:val="22"/>
        </w:rPr>
        <w:t xml:space="preserve"> общее собрание акционеров</w:t>
      </w:r>
    </w:p>
    <w:p w:rsidR="00812E1F" w:rsidRPr="008B1B58" w:rsidRDefault="00812E1F" w:rsidP="00812E1F">
      <w:pPr>
        <w:pStyle w:val="2"/>
        <w:jc w:val="left"/>
        <w:rPr>
          <w:b w:val="0"/>
          <w:sz w:val="22"/>
          <w:szCs w:val="22"/>
        </w:rPr>
      </w:pPr>
      <w:r w:rsidRPr="008B1B58">
        <w:rPr>
          <w:sz w:val="22"/>
          <w:szCs w:val="22"/>
        </w:rPr>
        <w:t>Форма проведения собрания:</w:t>
      </w:r>
      <w:r w:rsidRPr="008B1B58">
        <w:rPr>
          <w:b w:val="0"/>
          <w:sz w:val="22"/>
          <w:szCs w:val="22"/>
        </w:rPr>
        <w:t xml:space="preserve">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812E1F" w:rsidRPr="00CB10F1" w:rsidRDefault="00812E1F" w:rsidP="00812E1F">
      <w:pPr>
        <w:pStyle w:val="2"/>
        <w:jc w:val="left"/>
        <w:rPr>
          <w:b w:val="0"/>
          <w:sz w:val="22"/>
          <w:szCs w:val="22"/>
        </w:rPr>
      </w:pPr>
      <w:r w:rsidRPr="008B1B58">
        <w:rPr>
          <w:sz w:val="22"/>
          <w:szCs w:val="22"/>
        </w:rPr>
        <w:t xml:space="preserve">Дата составления списка лиц, имеющих право на участие в собрании: </w:t>
      </w:r>
      <w:r w:rsidRPr="00CB10F1">
        <w:rPr>
          <w:b w:val="0"/>
          <w:sz w:val="22"/>
          <w:szCs w:val="22"/>
        </w:rPr>
        <w:t>«09» июня 2015 года</w:t>
      </w:r>
      <w:r>
        <w:rPr>
          <w:b w:val="0"/>
          <w:sz w:val="22"/>
          <w:szCs w:val="22"/>
        </w:rPr>
        <w:t>.</w:t>
      </w:r>
    </w:p>
    <w:p w:rsidR="00812E1F" w:rsidRPr="00CB10F1" w:rsidRDefault="00812E1F" w:rsidP="00812E1F">
      <w:pPr>
        <w:pStyle w:val="2"/>
        <w:jc w:val="left"/>
        <w:rPr>
          <w:b w:val="0"/>
          <w:sz w:val="22"/>
          <w:szCs w:val="22"/>
        </w:rPr>
      </w:pPr>
      <w:r w:rsidRPr="008B1B58">
        <w:rPr>
          <w:sz w:val="22"/>
          <w:szCs w:val="22"/>
        </w:rPr>
        <w:t xml:space="preserve">Время начала регистрации лиц, имевших право на участие в собрании: </w:t>
      </w:r>
      <w:r w:rsidRPr="00CB10F1">
        <w:rPr>
          <w:b w:val="0"/>
          <w:sz w:val="22"/>
          <w:szCs w:val="22"/>
        </w:rPr>
        <w:t>13 часов 00 минут.</w:t>
      </w:r>
    </w:p>
    <w:p w:rsidR="00812E1F" w:rsidRPr="008B1B58" w:rsidRDefault="00812E1F" w:rsidP="00812E1F">
      <w:pPr>
        <w:pStyle w:val="2"/>
        <w:jc w:val="left"/>
        <w:rPr>
          <w:b w:val="0"/>
          <w:sz w:val="22"/>
          <w:szCs w:val="22"/>
        </w:rPr>
      </w:pPr>
      <w:r w:rsidRPr="008B1B58">
        <w:rPr>
          <w:sz w:val="22"/>
          <w:szCs w:val="22"/>
        </w:rPr>
        <w:t xml:space="preserve">Время открытия собрания: </w:t>
      </w:r>
      <w:r>
        <w:rPr>
          <w:b w:val="0"/>
          <w:sz w:val="22"/>
          <w:szCs w:val="22"/>
        </w:rPr>
        <w:t>14 часов 00</w:t>
      </w:r>
      <w:r w:rsidRPr="008B1B58">
        <w:rPr>
          <w:b w:val="0"/>
          <w:sz w:val="22"/>
          <w:szCs w:val="22"/>
        </w:rPr>
        <w:t xml:space="preserve"> минут.</w:t>
      </w:r>
    </w:p>
    <w:p w:rsidR="00812E1F" w:rsidRPr="00CB10F1" w:rsidRDefault="00812E1F" w:rsidP="00812E1F">
      <w:pPr>
        <w:pStyle w:val="2"/>
        <w:jc w:val="left"/>
        <w:rPr>
          <w:b w:val="0"/>
          <w:sz w:val="22"/>
          <w:szCs w:val="22"/>
        </w:rPr>
      </w:pPr>
      <w:r w:rsidRPr="008B1B58">
        <w:rPr>
          <w:sz w:val="22"/>
          <w:szCs w:val="22"/>
        </w:rPr>
        <w:t xml:space="preserve">Время завершения обсуждения последнего вопроса повестки дня, по которому имелся кворум: </w:t>
      </w:r>
      <w:r w:rsidRPr="00CB10F1">
        <w:rPr>
          <w:b w:val="0"/>
          <w:sz w:val="22"/>
          <w:szCs w:val="22"/>
        </w:rPr>
        <w:t>14 часов 30 минут.</w:t>
      </w:r>
    </w:p>
    <w:p w:rsidR="00812E1F" w:rsidRPr="00CB10F1" w:rsidRDefault="00812E1F" w:rsidP="00812E1F">
      <w:pPr>
        <w:pStyle w:val="2"/>
        <w:jc w:val="left"/>
        <w:rPr>
          <w:b w:val="0"/>
          <w:sz w:val="22"/>
          <w:szCs w:val="22"/>
        </w:rPr>
      </w:pPr>
      <w:r w:rsidRPr="008B1B58">
        <w:rPr>
          <w:sz w:val="22"/>
          <w:szCs w:val="22"/>
        </w:rPr>
        <w:t xml:space="preserve">Время окончания регистрации лиц, имевших право на участие в собрании: </w:t>
      </w:r>
      <w:r w:rsidRPr="00CB10F1">
        <w:rPr>
          <w:b w:val="0"/>
          <w:sz w:val="22"/>
          <w:szCs w:val="22"/>
        </w:rPr>
        <w:t>14 часов 30 минут.</w:t>
      </w:r>
    </w:p>
    <w:p w:rsidR="00812E1F" w:rsidRPr="00CB10F1" w:rsidRDefault="00812E1F" w:rsidP="00812E1F">
      <w:pPr>
        <w:pStyle w:val="2"/>
        <w:jc w:val="left"/>
        <w:rPr>
          <w:b w:val="0"/>
          <w:sz w:val="22"/>
          <w:szCs w:val="22"/>
        </w:rPr>
      </w:pPr>
      <w:r w:rsidRPr="008B1B58">
        <w:rPr>
          <w:sz w:val="22"/>
          <w:szCs w:val="22"/>
        </w:rPr>
        <w:t>Время начала подсчета голосов:</w:t>
      </w:r>
      <w:r w:rsidRPr="008B1B58">
        <w:rPr>
          <w:b w:val="0"/>
          <w:sz w:val="22"/>
          <w:szCs w:val="22"/>
        </w:rPr>
        <w:t xml:space="preserve"> </w:t>
      </w:r>
      <w:r w:rsidRPr="00CB10F1">
        <w:rPr>
          <w:b w:val="0"/>
          <w:sz w:val="22"/>
          <w:szCs w:val="22"/>
        </w:rPr>
        <w:t>14 часов 35 минут.</w:t>
      </w:r>
    </w:p>
    <w:p w:rsidR="00812E1F" w:rsidRPr="00CB10F1" w:rsidRDefault="00812E1F" w:rsidP="00812E1F">
      <w:pPr>
        <w:pStyle w:val="2"/>
        <w:jc w:val="left"/>
        <w:rPr>
          <w:b w:val="0"/>
          <w:sz w:val="22"/>
          <w:szCs w:val="22"/>
        </w:rPr>
      </w:pPr>
      <w:r w:rsidRPr="008B1B58">
        <w:rPr>
          <w:sz w:val="22"/>
          <w:szCs w:val="22"/>
        </w:rPr>
        <w:t xml:space="preserve">Время закрытия собрания: </w:t>
      </w:r>
      <w:r w:rsidRPr="00CB10F1">
        <w:rPr>
          <w:b w:val="0"/>
          <w:sz w:val="22"/>
          <w:szCs w:val="22"/>
        </w:rPr>
        <w:t>14</w:t>
      </w:r>
      <w:r w:rsidRPr="00CB10F1">
        <w:rPr>
          <w:sz w:val="22"/>
          <w:szCs w:val="22"/>
        </w:rPr>
        <w:t xml:space="preserve"> </w:t>
      </w:r>
      <w:r w:rsidRPr="00CB10F1">
        <w:rPr>
          <w:b w:val="0"/>
          <w:sz w:val="22"/>
          <w:szCs w:val="22"/>
        </w:rPr>
        <w:t xml:space="preserve"> часов 50 минут.</w:t>
      </w:r>
    </w:p>
    <w:p w:rsidR="00812E1F" w:rsidRPr="00197B3D" w:rsidRDefault="00812E1F" w:rsidP="00812E1F">
      <w:pPr>
        <w:pStyle w:val="a3"/>
        <w:jc w:val="both"/>
        <w:rPr>
          <w:sz w:val="22"/>
          <w:szCs w:val="22"/>
        </w:rPr>
      </w:pPr>
    </w:p>
    <w:p w:rsidR="00812E1F" w:rsidRPr="00197B3D" w:rsidRDefault="00812E1F" w:rsidP="00812E1F">
      <w:pPr>
        <w:pStyle w:val="a3"/>
        <w:ind w:firstLine="284"/>
        <w:jc w:val="both"/>
        <w:rPr>
          <w:sz w:val="22"/>
          <w:szCs w:val="22"/>
        </w:rPr>
      </w:pPr>
      <w:r w:rsidRPr="00197B3D">
        <w:rPr>
          <w:sz w:val="22"/>
          <w:szCs w:val="22"/>
        </w:rPr>
        <w:t xml:space="preserve">Функции счетной комиссии на годовом общем собрании акционеров </w:t>
      </w:r>
      <w:r>
        <w:rPr>
          <w:sz w:val="22"/>
          <w:szCs w:val="22"/>
        </w:rPr>
        <w:t>А</w:t>
      </w:r>
      <w:r w:rsidRPr="00197B3D">
        <w:rPr>
          <w:sz w:val="22"/>
          <w:szCs w:val="22"/>
        </w:rPr>
        <w:t>кционерного общества «</w:t>
      </w:r>
      <w:r>
        <w:rPr>
          <w:sz w:val="22"/>
          <w:szCs w:val="22"/>
        </w:rPr>
        <w:t>Пищевой комбинат «Азовский</w:t>
      </w:r>
      <w:r w:rsidRPr="00197B3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197B3D">
        <w:rPr>
          <w:sz w:val="22"/>
          <w:szCs w:val="22"/>
        </w:rPr>
        <w:t xml:space="preserve">выполняет специализированный регистратор Казанский филиал №2 Общества с ограниченной ответственностью «Евроазиатский Регистратор», место нахождения: 420021, РТ, г. Казань, ул. </w:t>
      </w:r>
      <w:proofErr w:type="spellStart"/>
      <w:r w:rsidRPr="00197B3D">
        <w:rPr>
          <w:sz w:val="22"/>
          <w:szCs w:val="22"/>
        </w:rPr>
        <w:t>Лево-Булачная</w:t>
      </w:r>
      <w:proofErr w:type="spellEnd"/>
      <w:r w:rsidRPr="00197B3D">
        <w:rPr>
          <w:sz w:val="22"/>
          <w:szCs w:val="22"/>
        </w:rPr>
        <w:t>, 56.</w:t>
      </w:r>
    </w:p>
    <w:p w:rsidR="00812E1F" w:rsidRPr="00197B3D" w:rsidRDefault="00812E1F" w:rsidP="00812E1F">
      <w:pPr>
        <w:jc w:val="both"/>
        <w:rPr>
          <w:b/>
          <w:sz w:val="22"/>
          <w:szCs w:val="22"/>
        </w:rPr>
      </w:pPr>
    </w:p>
    <w:p w:rsidR="00812E1F" w:rsidRPr="00197B3D" w:rsidRDefault="00812E1F" w:rsidP="00812E1F">
      <w:pPr>
        <w:jc w:val="center"/>
        <w:rPr>
          <w:b/>
          <w:sz w:val="22"/>
          <w:szCs w:val="22"/>
        </w:rPr>
      </w:pPr>
      <w:r w:rsidRPr="00197B3D">
        <w:rPr>
          <w:b/>
          <w:sz w:val="22"/>
          <w:szCs w:val="22"/>
        </w:rPr>
        <w:t>Повестка дня годового общего собрания акционеров</w:t>
      </w:r>
    </w:p>
    <w:p w:rsidR="00812E1F" w:rsidRPr="001C3CF2" w:rsidRDefault="00812E1F" w:rsidP="00812E1F">
      <w:pPr>
        <w:pStyle w:val="a5"/>
        <w:ind w:firstLine="284"/>
        <w:rPr>
          <w:bCs/>
          <w:iCs/>
          <w:sz w:val="22"/>
          <w:szCs w:val="22"/>
        </w:rPr>
      </w:pPr>
    </w:p>
    <w:p w:rsidR="001F368A" w:rsidRDefault="001F368A" w:rsidP="00812E1F">
      <w:pPr>
        <w:ind w:firstLine="301"/>
        <w:rPr>
          <w:sz w:val="22"/>
          <w:szCs w:val="22"/>
        </w:rPr>
      </w:pPr>
      <w:r>
        <w:rPr>
          <w:sz w:val="22"/>
          <w:szCs w:val="22"/>
        </w:rPr>
        <w:t>1. Об избрании Председателя и Секретаря общего собрания акционеров.</w:t>
      </w:r>
    </w:p>
    <w:p w:rsidR="00812E1F" w:rsidRDefault="001F368A" w:rsidP="00812E1F">
      <w:pPr>
        <w:ind w:firstLine="301"/>
        <w:rPr>
          <w:sz w:val="22"/>
          <w:szCs w:val="22"/>
        </w:rPr>
      </w:pPr>
      <w:r>
        <w:rPr>
          <w:sz w:val="22"/>
          <w:szCs w:val="22"/>
        </w:rPr>
        <w:t>2</w:t>
      </w:r>
      <w:r w:rsidR="00812E1F" w:rsidRPr="00CB10F1">
        <w:rPr>
          <w:sz w:val="22"/>
          <w:szCs w:val="22"/>
        </w:rPr>
        <w:t>.</w:t>
      </w:r>
      <w:r w:rsidR="00812E1F">
        <w:rPr>
          <w:sz w:val="22"/>
          <w:szCs w:val="22"/>
        </w:rPr>
        <w:t xml:space="preserve"> Утверждение годового отчета общества, годовой бухгалтерской отчетности общества, в том числе отчета о прибылях и убытках общества, а также распределение прибыли и убытков общества по результатам 2014 финансового года.</w:t>
      </w:r>
    </w:p>
    <w:p w:rsidR="00812E1F" w:rsidRPr="00F13B3A" w:rsidRDefault="001F368A" w:rsidP="00812E1F">
      <w:pPr>
        <w:ind w:firstLine="301"/>
        <w:rPr>
          <w:sz w:val="22"/>
          <w:szCs w:val="22"/>
        </w:rPr>
      </w:pPr>
      <w:r>
        <w:rPr>
          <w:sz w:val="22"/>
          <w:szCs w:val="22"/>
        </w:rPr>
        <w:t>3</w:t>
      </w:r>
      <w:r w:rsidR="00812E1F" w:rsidRPr="00F13B3A">
        <w:rPr>
          <w:sz w:val="22"/>
          <w:szCs w:val="22"/>
        </w:rPr>
        <w:t>. Избрание ревизора общества.</w:t>
      </w:r>
    </w:p>
    <w:p w:rsidR="00812E1F" w:rsidRDefault="001F368A" w:rsidP="00812E1F">
      <w:pPr>
        <w:ind w:firstLine="301"/>
        <w:rPr>
          <w:sz w:val="22"/>
          <w:szCs w:val="22"/>
        </w:rPr>
      </w:pPr>
      <w:r>
        <w:rPr>
          <w:sz w:val="22"/>
          <w:szCs w:val="22"/>
        </w:rPr>
        <w:t>4</w:t>
      </w:r>
      <w:r w:rsidR="00812E1F">
        <w:rPr>
          <w:sz w:val="22"/>
          <w:szCs w:val="22"/>
        </w:rPr>
        <w:t>. Утверждение аудитора общества.</w:t>
      </w:r>
    </w:p>
    <w:p w:rsidR="00812E1F" w:rsidRPr="00F13B3A" w:rsidRDefault="001F368A" w:rsidP="00812E1F">
      <w:pPr>
        <w:ind w:firstLine="301"/>
        <w:rPr>
          <w:sz w:val="22"/>
          <w:szCs w:val="22"/>
        </w:rPr>
      </w:pPr>
      <w:r>
        <w:rPr>
          <w:sz w:val="22"/>
          <w:szCs w:val="22"/>
        </w:rPr>
        <w:t>5</w:t>
      </w:r>
      <w:r w:rsidR="00812E1F" w:rsidRPr="00F13B3A">
        <w:rPr>
          <w:sz w:val="22"/>
          <w:szCs w:val="22"/>
        </w:rPr>
        <w:t xml:space="preserve">. Избрание </w:t>
      </w:r>
      <w:r w:rsidR="00F13B3A" w:rsidRPr="00F13B3A">
        <w:rPr>
          <w:sz w:val="22"/>
          <w:szCs w:val="22"/>
        </w:rPr>
        <w:t>генерального директора.</w:t>
      </w:r>
    </w:p>
    <w:p w:rsidR="00812E1F" w:rsidRPr="001C3CF2" w:rsidRDefault="00812E1F" w:rsidP="00812E1F">
      <w:pPr>
        <w:pStyle w:val="a5"/>
        <w:ind w:firstLine="284"/>
        <w:rPr>
          <w:bCs/>
          <w:iCs/>
          <w:sz w:val="22"/>
          <w:szCs w:val="22"/>
        </w:rPr>
      </w:pPr>
    </w:p>
    <w:p w:rsidR="00812E1F" w:rsidRPr="00CB10F1" w:rsidRDefault="00812E1F" w:rsidP="00812E1F">
      <w:pPr>
        <w:pStyle w:val="a5"/>
        <w:ind w:firstLine="300"/>
        <w:rPr>
          <w:sz w:val="22"/>
          <w:szCs w:val="22"/>
        </w:rPr>
      </w:pPr>
      <w:r w:rsidRPr="00CB10F1">
        <w:rPr>
          <w:sz w:val="22"/>
          <w:szCs w:val="22"/>
        </w:rPr>
        <w:t xml:space="preserve">Общее количество голосов, которыми обладали лица, включенные в список лиц, имеющих право на участие на годовом общем собрании акционеров, по состоянию на «09» июня 2015 года – 11 804. </w:t>
      </w:r>
    </w:p>
    <w:p w:rsidR="00812E1F" w:rsidRPr="00CB10F1" w:rsidRDefault="00812E1F" w:rsidP="00812E1F">
      <w:pPr>
        <w:pStyle w:val="a5"/>
        <w:ind w:firstLine="300"/>
        <w:rPr>
          <w:sz w:val="22"/>
          <w:szCs w:val="22"/>
        </w:rPr>
      </w:pPr>
      <w:r w:rsidRPr="00CB10F1">
        <w:rPr>
          <w:sz w:val="22"/>
          <w:szCs w:val="22"/>
        </w:rPr>
        <w:t>На момент окончания регистрации для участия на годовом общем собрании акционеров зарегистрировался 1 акционер. Количество голосов, которыми обладал акционер, принявший участие в собрании – 11 543, что составляет 97,7889% от размещенных  голосующих акций общества.</w:t>
      </w:r>
    </w:p>
    <w:p w:rsidR="00812E1F" w:rsidRPr="00197B3D" w:rsidRDefault="00812E1F" w:rsidP="00812E1F">
      <w:pPr>
        <w:pStyle w:val="a5"/>
        <w:ind w:firstLine="284"/>
        <w:rPr>
          <w:sz w:val="22"/>
          <w:szCs w:val="22"/>
        </w:rPr>
      </w:pPr>
      <w:r w:rsidRPr="00197B3D">
        <w:rPr>
          <w:sz w:val="22"/>
          <w:szCs w:val="22"/>
        </w:rPr>
        <w:t>Собрание правомочно, кворум по вопросам повестки дня годового общего собрания акционеров имеется.</w:t>
      </w:r>
    </w:p>
    <w:p w:rsidR="00812E1F" w:rsidRDefault="00812E1F" w:rsidP="00812E1F">
      <w:pPr>
        <w:pStyle w:val="a5"/>
        <w:ind w:firstLine="284"/>
        <w:rPr>
          <w:bCs/>
          <w:iCs/>
          <w:sz w:val="22"/>
          <w:szCs w:val="22"/>
        </w:rPr>
      </w:pPr>
    </w:p>
    <w:p w:rsidR="001F368A" w:rsidRPr="001F368A" w:rsidRDefault="00613F63" w:rsidP="001F368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Первый вопрос повестки дня</w:t>
      </w:r>
      <w:r w:rsidR="001F368A" w:rsidRPr="001F368A">
        <w:rPr>
          <w:b/>
          <w:sz w:val="22"/>
          <w:szCs w:val="22"/>
        </w:rPr>
        <w:t>:</w:t>
      </w:r>
      <w:r w:rsidR="001F368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Об избрании Председателя и Секретаря общего собрания акционеров.</w:t>
      </w:r>
    </w:p>
    <w:p w:rsidR="001F368A" w:rsidRPr="00197B3D" w:rsidRDefault="001F368A" w:rsidP="001F368A">
      <w:pPr>
        <w:ind w:firstLine="284"/>
        <w:jc w:val="both"/>
        <w:rPr>
          <w:b/>
          <w:sz w:val="22"/>
          <w:szCs w:val="22"/>
        </w:rPr>
      </w:pPr>
      <w:r w:rsidRPr="00197B3D">
        <w:rPr>
          <w:b/>
          <w:sz w:val="22"/>
          <w:szCs w:val="22"/>
        </w:rPr>
        <w:t>Итоги голосования:</w:t>
      </w:r>
    </w:p>
    <w:p w:rsidR="001F368A" w:rsidRPr="00D13F9B" w:rsidRDefault="001F368A" w:rsidP="001F368A">
      <w:pPr>
        <w:ind w:firstLine="301"/>
        <w:rPr>
          <w:b/>
          <w:sz w:val="22"/>
          <w:szCs w:val="22"/>
        </w:rPr>
      </w:pPr>
      <w:r w:rsidRPr="00E77B74">
        <w:rPr>
          <w:sz w:val="22"/>
          <w:szCs w:val="22"/>
        </w:rPr>
        <w:t>Число голосов, которыми обладали лица, включенные в список лиц, имевших право на участие в собрании по данному вопросу повестки дня:</w:t>
      </w:r>
      <w:r>
        <w:rPr>
          <w:sz w:val="22"/>
          <w:szCs w:val="22"/>
        </w:rPr>
        <w:t>11 804</w:t>
      </w:r>
      <w:r w:rsidRPr="00E77B74">
        <w:rPr>
          <w:sz w:val="22"/>
          <w:szCs w:val="22"/>
        </w:rPr>
        <w:t>.</w:t>
      </w:r>
    </w:p>
    <w:p w:rsidR="001F368A" w:rsidRPr="00E77B74" w:rsidRDefault="001F368A" w:rsidP="001F368A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России от 02.02.2012 №12-6/</w:t>
      </w:r>
      <w:proofErr w:type="spellStart"/>
      <w:r w:rsidRPr="00E77B74">
        <w:rPr>
          <w:sz w:val="22"/>
          <w:szCs w:val="22"/>
        </w:rPr>
        <w:t>пз-н</w:t>
      </w:r>
      <w:proofErr w:type="spellEnd"/>
      <w:r w:rsidRPr="00E77B74">
        <w:rPr>
          <w:sz w:val="22"/>
          <w:szCs w:val="22"/>
        </w:rPr>
        <w:t xml:space="preserve">): </w:t>
      </w:r>
      <w:r>
        <w:rPr>
          <w:sz w:val="22"/>
          <w:szCs w:val="22"/>
        </w:rPr>
        <w:t>11 804</w:t>
      </w:r>
      <w:r w:rsidRPr="00E77B74">
        <w:rPr>
          <w:sz w:val="22"/>
          <w:szCs w:val="22"/>
        </w:rPr>
        <w:t>.</w:t>
      </w:r>
    </w:p>
    <w:p w:rsidR="001F368A" w:rsidRPr="00E77B74" w:rsidRDefault="001F368A" w:rsidP="001F368A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 xml:space="preserve">Число голосов, которыми обладали лица, принявшие участие в собрании по данному вопросу повестки дня: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 xml:space="preserve"> или </w:t>
      </w:r>
      <w:r>
        <w:rPr>
          <w:sz w:val="22"/>
          <w:szCs w:val="22"/>
        </w:rPr>
        <w:t>97,7889</w:t>
      </w:r>
      <w:r w:rsidRPr="00E77B74">
        <w:rPr>
          <w:sz w:val="22"/>
          <w:szCs w:val="22"/>
        </w:rPr>
        <w:t xml:space="preserve"> % от общего количества голосующих акций общества, имеющих право голоса по данному вопросу.</w:t>
      </w:r>
    </w:p>
    <w:p w:rsidR="001F368A" w:rsidRPr="00E77B74" w:rsidRDefault="001F368A" w:rsidP="001F368A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Кворум по вопросу повестки дня имеется.</w:t>
      </w:r>
    </w:p>
    <w:p w:rsidR="001F368A" w:rsidRPr="00E77B74" w:rsidRDefault="001F368A" w:rsidP="001F368A">
      <w:pPr>
        <w:pStyle w:val="3"/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В счетную ком</w:t>
      </w:r>
      <w:r>
        <w:rPr>
          <w:sz w:val="22"/>
          <w:szCs w:val="22"/>
        </w:rPr>
        <w:t>иссию поступил 1 бюллетень</w:t>
      </w:r>
      <w:r w:rsidRPr="00E77B74">
        <w:rPr>
          <w:sz w:val="22"/>
          <w:szCs w:val="22"/>
        </w:rPr>
        <w:t xml:space="preserve"> для голосования с общим количеством  голосов </w:t>
      </w:r>
      <w:r>
        <w:rPr>
          <w:sz w:val="22"/>
          <w:szCs w:val="22"/>
        </w:rPr>
        <w:t>–</w:t>
      </w:r>
      <w:r w:rsidRPr="00E77B74">
        <w:rPr>
          <w:sz w:val="22"/>
          <w:szCs w:val="22"/>
        </w:rPr>
        <w:t xml:space="preserve">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>.</w:t>
      </w:r>
    </w:p>
    <w:p w:rsidR="001F368A" w:rsidRPr="00E77B74" w:rsidRDefault="001F368A" w:rsidP="001F368A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t xml:space="preserve"> «ЗА» -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 xml:space="preserve"> голоса, что составляет </w:t>
      </w:r>
      <w:r>
        <w:rPr>
          <w:sz w:val="22"/>
          <w:szCs w:val="22"/>
        </w:rPr>
        <w:t>100,0000</w:t>
      </w:r>
      <w:r w:rsidRPr="00E77B74">
        <w:rPr>
          <w:sz w:val="22"/>
          <w:szCs w:val="22"/>
        </w:rPr>
        <w:t>% от общего количества голосов акционеров-владельцев голосующих акций по данному вопросу, принявших участие в собрании;</w:t>
      </w:r>
    </w:p>
    <w:p w:rsidR="001F368A" w:rsidRPr="00E77B74" w:rsidRDefault="001F368A" w:rsidP="001F368A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t>«ПРОТИВ» - 0 голосов, что составляет 0,0000% от общего количества голосов акционеров-владельцев голосующих акций по данному вопросу, принявших участие в собрании;</w:t>
      </w:r>
    </w:p>
    <w:p w:rsidR="001F368A" w:rsidRPr="00E77B74" w:rsidRDefault="001F368A" w:rsidP="001F368A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lastRenderedPageBreak/>
        <w:t xml:space="preserve"> «ВОЗДЕРЖАЛСЯ» - 0 голосов, что составляет 0,0000% от общего количества голосов акционеров- владельцев голосующих акций по данному вопросу, принявших участие в собрании.</w:t>
      </w:r>
    </w:p>
    <w:p w:rsidR="001F368A" w:rsidRPr="00E77B74" w:rsidRDefault="001F368A" w:rsidP="001F368A">
      <w:pPr>
        <w:pStyle w:val="a7"/>
        <w:spacing w:before="0" w:after="0"/>
        <w:ind w:right="0" w:firstLine="300"/>
        <w:rPr>
          <w:sz w:val="22"/>
          <w:szCs w:val="22"/>
        </w:rPr>
      </w:pPr>
      <w:r w:rsidRPr="00E77B74">
        <w:rPr>
          <w:sz w:val="22"/>
          <w:szCs w:val="22"/>
        </w:rPr>
        <w:t xml:space="preserve">Число голосов, которые не подсчитывались в связи с признанием бюллетеней </w:t>
      </w:r>
      <w:proofErr w:type="gramStart"/>
      <w:r w:rsidRPr="00E77B74">
        <w:rPr>
          <w:sz w:val="22"/>
          <w:szCs w:val="22"/>
        </w:rPr>
        <w:t>недействительными</w:t>
      </w:r>
      <w:proofErr w:type="gramEnd"/>
      <w:r w:rsidRPr="00E77B74">
        <w:rPr>
          <w:sz w:val="22"/>
          <w:szCs w:val="22"/>
        </w:rPr>
        <w:t>:0.</w:t>
      </w:r>
    </w:p>
    <w:p w:rsidR="001F368A" w:rsidRPr="00E77B74" w:rsidRDefault="001F368A" w:rsidP="001F368A">
      <w:pPr>
        <w:pStyle w:val="a5"/>
        <w:ind w:firstLine="300"/>
        <w:rPr>
          <w:bCs/>
          <w:iCs/>
          <w:sz w:val="22"/>
          <w:szCs w:val="22"/>
        </w:rPr>
      </w:pPr>
      <w:r w:rsidRPr="00E77B74">
        <w:rPr>
          <w:bCs/>
          <w:iCs/>
          <w:sz w:val="22"/>
          <w:szCs w:val="22"/>
        </w:rPr>
        <w:t>Число голосов, которыми по данному вопросу обладали лица, принявшие участие в собрании и не участвовавшие в голосовании: 0.</w:t>
      </w:r>
    </w:p>
    <w:p w:rsidR="001F368A" w:rsidRPr="00197B3D" w:rsidRDefault="001F368A" w:rsidP="001F368A">
      <w:pPr>
        <w:ind w:firstLine="284"/>
        <w:jc w:val="both"/>
        <w:rPr>
          <w:b/>
          <w:sz w:val="22"/>
          <w:szCs w:val="22"/>
        </w:rPr>
      </w:pPr>
      <w:r w:rsidRPr="00197B3D">
        <w:rPr>
          <w:b/>
          <w:bCs/>
          <w:iCs/>
          <w:sz w:val="22"/>
          <w:szCs w:val="22"/>
        </w:rPr>
        <w:t xml:space="preserve">Формулировка  принятого решения: </w:t>
      </w:r>
      <w:r w:rsidRPr="001F368A">
        <w:rPr>
          <w:sz w:val="22"/>
          <w:szCs w:val="22"/>
        </w:rPr>
        <w:t xml:space="preserve">Избрать Председателем общего собрания акционеров </w:t>
      </w:r>
      <w:proofErr w:type="spellStart"/>
      <w:r w:rsidR="00777D46">
        <w:rPr>
          <w:sz w:val="22"/>
          <w:szCs w:val="22"/>
        </w:rPr>
        <w:t>Куртбединов</w:t>
      </w:r>
      <w:r w:rsidR="00580550">
        <w:rPr>
          <w:sz w:val="22"/>
          <w:szCs w:val="22"/>
        </w:rPr>
        <w:t>а</w:t>
      </w:r>
      <w:proofErr w:type="spellEnd"/>
      <w:r w:rsidR="00777D46">
        <w:rPr>
          <w:sz w:val="22"/>
          <w:szCs w:val="22"/>
        </w:rPr>
        <w:t xml:space="preserve"> </w:t>
      </w:r>
      <w:proofErr w:type="spellStart"/>
      <w:r w:rsidR="00777D46">
        <w:rPr>
          <w:sz w:val="22"/>
          <w:szCs w:val="22"/>
        </w:rPr>
        <w:t>Сейран</w:t>
      </w:r>
      <w:r w:rsidR="00580550">
        <w:rPr>
          <w:sz w:val="22"/>
          <w:szCs w:val="22"/>
        </w:rPr>
        <w:t>а</w:t>
      </w:r>
      <w:proofErr w:type="spellEnd"/>
      <w:r w:rsidR="00777D46">
        <w:rPr>
          <w:sz w:val="22"/>
          <w:szCs w:val="22"/>
        </w:rPr>
        <w:t xml:space="preserve"> </w:t>
      </w:r>
      <w:proofErr w:type="spellStart"/>
      <w:r w:rsidR="00777D46">
        <w:rPr>
          <w:sz w:val="22"/>
          <w:szCs w:val="22"/>
        </w:rPr>
        <w:t>Серверовича</w:t>
      </w:r>
      <w:proofErr w:type="spellEnd"/>
      <w:r w:rsidRPr="001F368A">
        <w:rPr>
          <w:sz w:val="22"/>
          <w:szCs w:val="22"/>
        </w:rPr>
        <w:t xml:space="preserve">, Секретарем общего собрания акционеров </w:t>
      </w:r>
      <w:r w:rsidR="00777D46">
        <w:rPr>
          <w:sz w:val="22"/>
          <w:szCs w:val="22"/>
        </w:rPr>
        <w:t>–</w:t>
      </w:r>
      <w:r w:rsidRPr="001F368A">
        <w:rPr>
          <w:sz w:val="22"/>
          <w:szCs w:val="22"/>
        </w:rPr>
        <w:t xml:space="preserve"> </w:t>
      </w:r>
      <w:proofErr w:type="spellStart"/>
      <w:r w:rsidR="00777D46">
        <w:rPr>
          <w:sz w:val="22"/>
          <w:szCs w:val="22"/>
        </w:rPr>
        <w:t>Гемеджи</w:t>
      </w:r>
      <w:proofErr w:type="spellEnd"/>
      <w:r w:rsidR="00777D46">
        <w:rPr>
          <w:sz w:val="22"/>
          <w:szCs w:val="22"/>
        </w:rPr>
        <w:t xml:space="preserve"> </w:t>
      </w:r>
      <w:proofErr w:type="spellStart"/>
      <w:r w:rsidR="00777D46">
        <w:rPr>
          <w:sz w:val="22"/>
          <w:szCs w:val="22"/>
        </w:rPr>
        <w:t>Марлен</w:t>
      </w:r>
      <w:r w:rsidR="00580550">
        <w:rPr>
          <w:sz w:val="22"/>
          <w:szCs w:val="22"/>
        </w:rPr>
        <w:t>а</w:t>
      </w:r>
      <w:proofErr w:type="spellEnd"/>
      <w:r w:rsidR="00777D46">
        <w:rPr>
          <w:sz w:val="22"/>
          <w:szCs w:val="22"/>
        </w:rPr>
        <w:t xml:space="preserve"> </w:t>
      </w:r>
      <w:proofErr w:type="spellStart"/>
      <w:r w:rsidR="00777D46">
        <w:rPr>
          <w:sz w:val="22"/>
          <w:szCs w:val="22"/>
        </w:rPr>
        <w:t>Рустемович</w:t>
      </w:r>
      <w:r w:rsidR="00580550">
        <w:rPr>
          <w:sz w:val="22"/>
          <w:szCs w:val="22"/>
        </w:rPr>
        <w:t>а</w:t>
      </w:r>
      <w:proofErr w:type="spellEnd"/>
      <w:r w:rsidRPr="001F368A">
        <w:rPr>
          <w:sz w:val="22"/>
          <w:szCs w:val="22"/>
        </w:rPr>
        <w:t>.</w:t>
      </w:r>
    </w:p>
    <w:p w:rsidR="001F368A" w:rsidRDefault="001F368A" w:rsidP="001F368A">
      <w:pPr>
        <w:jc w:val="both"/>
        <w:rPr>
          <w:b/>
          <w:sz w:val="22"/>
          <w:szCs w:val="22"/>
        </w:rPr>
      </w:pPr>
    </w:p>
    <w:p w:rsidR="00613F63" w:rsidRDefault="00613F63" w:rsidP="00613F63">
      <w:pPr>
        <w:ind w:firstLine="301"/>
        <w:rPr>
          <w:sz w:val="22"/>
          <w:szCs w:val="22"/>
        </w:rPr>
      </w:pPr>
      <w:r>
        <w:rPr>
          <w:b/>
          <w:sz w:val="22"/>
          <w:szCs w:val="22"/>
        </w:rPr>
        <w:t>Второй вопрос повестки дня</w:t>
      </w:r>
      <w:r w:rsidR="00812E1F" w:rsidRPr="00197B3D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Утверждение годового отчета общества, годовой бухгалтерской отчетности общества, в том числе отчета о прибылях и убытках общества, а также распределение прибыли и убытков общества по результатам 2014 финансового года.</w:t>
      </w:r>
    </w:p>
    <w:p w:rsidR="00812E1F" w:rsidRPr="00197B3D" w:rsidRDefault="00812E1F" w:rsidP="00812E1F">
      <w:pPr>
        <w:ind w:firstLine="284"/>
        <w:jc w:val="both"/>
        <w:rPr>
          <w:b/>
          <w:sz w:val="22"/>
          <w:szCs w:val="22"/>
        </w:rPr>
      </w:pPr>
      <w:r w:rsidRPr="00197B3D">
        <w:rPr>
          <w:b/>
          <w:sz w:val="22"/>
          <w:szCs w:val="22"/>
        </w:rPr>
        <w:t>Итоги голосования:</w:t>
      </w:r>
    </w:p>
    <w:p w:rsidR="00812E1F" w:rsidRPr="00D13F9B" w:rsidRDefault="00812E1F" w:rsidP="00812E1F">
      <w:pPr>
        <w:ind w:firstLine="301"/>
        <w:rPr>
          <w:b/>
          <w:sz w:val="22"/>
          <w:szCs w:val="22"/>
        </w:rPr>
      </w:pPr>
      <w:r w:rsidRPr="00E77B74">
        <w:rPr>
          <w:sz w:val="22"/>
          <w:szCs w:val="22"/>
        </w:rPr>
        <w:t>Число голосов, которыми обладали лица, включенные в список лиц, имевших право на участие в собрании по данному вопросу повестки дня:</w:t>
      </w:r>
      <w:r>
        <w:rPr>
          <w:sz w:val="22"/>
          <w:szCs w:val="22"/>
        </w:rPr>
        <w:t>11 804</w:t>
      </w:r>
      <w:r w:rsidRPr="00E77B74">
        <w:rPr>
          <w:sz w:val="22"/>
          <w:szCs w:val="22"/>
        </w:rPr>
        <w:t>.</w:t>
      </w:r>
    </w:p>
    <w:p w:rsidR="00812E1F" w:rsidRPr="00E77B74" w:rsidRDefault="00812E1F" w:rsidP="00812E1F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России от 02.02.2012 №12-6/</w:t>
      </w:r>
      <w:proofErr w:type="spellStart"/>
      <w:r w:rsidRPr="00E77B74">
        <w:rPr>
          <w:sz w:val="22"/>
          <w:szCs w:val="22"/>
        </w:rPr>
        <w:t>пз-н</w:t>
      </w:r>
      <w:proofErr w:type="spellEnd"/>
      <w:r w:rsidRPr="00E77B74">
        <w:rPr>
          <w:sz w:val="22"/>
          <w:szCs w:val="22"/>
        </w:rPr>
        <w:t xml:space="preserve">): </w:t>
      </w:r>
      <w:r>
        <w:rPr>
          <w:sz w:val="22"/>
          <w:szCs w:val="22"/>
        </w:rPr>
        <w:t>11 804</w:t>
      </w:r>
      <w:r w:rsidRPr="00E77B74">
        <w:rPr>
          <w:sz w:val="22"/>
          <w:szCs w:val="22"/>
        </w:rPr>
        <w:t>.</w:t>
      </w:r>
    </w:p>
    <w:p w:rsidR="00812E1F" w:rsidRPr="00E77B74" w:rsidRDefault="00812E1F" w:rsidP="00812E1F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 xml:space="preserve">Число голосов, которыми обладали лица, принявшие участие в собрании по данному вопросу повестки дня: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 xml:space="preserve"> или </w:t>
      </w:r>
      <w:r>
        <w:rPr>
          <w:sz w:val="22"/>
          <w:szCs w:val="22"/>
        </w:rPr>
        <w:t>97,7889</w:t>
      </w:r>
      <w:r w:rsidRPr="00E77B74">
        <w:rPr>
          <w:sz w:val="22"/>
          <w:szCs w:val="22"/>
        </w:rPr>
        <w:t xml:space="preserve"> % от общего количества голосующих акций общества, имеющих право голоса по данному вопросу.</w:t>
      </w:r>
    </w:p>
    <w:p w:rsidR="00812E1F" w:rsidRPr="00E77B74" w:rsidRDefault="00812E1F" w:rsidP="00812E1F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Кворум по вопросу повестки дня имеется.</w:t>
      </w:r>
    </w:p>
    <w:p w:rsidR="00812E1F" w:rsidRPr="00E77B74" w:rsidRDefault="00812E1F" w:rsidP="00812E1F">
      <w:pPr>
        <w:pStyle w:val="3"/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В счетную ком</w:t>
      </w:r>
      <w:r>
        <w:rPr>
          <w:sz w:val="22"/>
          <w:szCs w:val="22"/>
        </w:rPr>
        <w:t>иссию поступил 1 бюллетень</w:t>
      </w:r>
      <w:r w:rsidRPr="00E77B74">
        <w:rPr>
          <w:sz w:val="22"/>
          <w:szCs w:val="22"/>
        </w:rPr>
        <w:t xml:space="preserve"> для голосования с общим количеством  голосов </w:t>
      </w:r>
      <w:r>
        <w:rPr>
          <w:sz w:val="22"/>
          <w:szCs w:val="22"/>
        </w:rPr>
        <w:t>–</w:t>
      </w:r>
      <w:r w:rsidRPr="00E77B74">
        <w:rPr>
          <w:sz w:val="22"/>
          <w:szCs w:val="22"/>
        </w:rPr>
        <w:t xml:space="preserve">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>.</w:t>
      </w:r>
    </w:p>
    <w:p w:rsidR="00812E1F" w:rsidRPr="00E77B74" w:rsidRDefault="00812E1F" w:rsidP="00812E1F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t xml:space="preserve"> «ЗА» -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 xml:space="preserve"> голоса, что составляет </w:t>
      </w:r>
      <w:r>
        <w:rPr>
          <w:sz w:val="22"/>
          <w:szCs w:val="22"/>
        </w:rPr>
        <w:t>100,0000</w:t>
      </w:r>
      <w:r w:rsidRPr="00E77B74">
        <w:rPr>
          <w:sz w:val="22"/>
          <w:szCs w:val="22"/>
        </w:rPr>
        <w:t>% от общего количества голосов акционеров-владельцев голосующих акций по данному вопросу, принявших участие в собрании;</w:t>
      </w:r>
    </w:p>
    <w:p w:rsidR="00812E1F" w:rsidRPr="00E77B74" w:rsidRDefault="00812E1F" w:rsidP="00812E1F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t>«ПРОТИВ» - 0 голосов, что составляет 0,0000% от общего количества голосов акционеров-владельцев голосующих акций по данному вопросу, принявших участие в собрании;</w:t>
      </w:r>
    </w:p>
    <w:p w:rsidR="00812E1F" w:rsidRPr="00E77B74" w:rsidRDefault="00812E1F" w:rsidP="00812E1F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t xml:space="preserve"> «ВОЗДЕРЖАЛСЯ» - 0 голосов, что составляет 0,0000% от общего количества голосов акционеров- владельцев голосующих акций по данному вопросу, принявших участие в собрании.</w:t>
      </w:r>
    </w:p>
    <w:p w:rsidR="00812E1F" w:rsidRPr="00E77B74" w:rsidRDefault="00812E1F" w:rsidP="00812E1F">
      <w:pPr>
        <w:pStyle w:val="a7"/>
        <w:spacing w:before="0" w:after="0"/>
        <w:ind w:right="0" w:firstLine="300"/>
        <w:rPr>
          <w:sz w:val="22"/>
          <w:szCs w:val="22"/>
        </w:rPr>
      </w:pPr>
      <w:r w:rsidRPr="00E77B74">
        <w:rPr>
          <w:sz w:val="22"/>
          <w:szCs w:val="22"/>
        </w:rPr>
        <w:t xml:space="preserve">Число голосов, которые не подсчитывались в связи с признанием бюллетеней </w:t>
      </w:r>
      <w:proofErr w:type="gramStart"/>
      <w:r w:rsidRPr="00E77B74">
        <w:rPr>
          <w:sz w:val="22"/>
          <w:szCs w:val="22"/>
        </w:rPr>
        <w:t>недействительными</w:t>
      </w:r>
      <w:proofErr w:type="gramEnd"/>
      <w:r w:rsidRPr="00E77B74">
        <w:rPr>
          <w:sz w:val="22"/>
          <w:szCs w:val="22"/>
        </w:rPr>
        <w:t>:0.</w:t>
      </w:r>
    </w:p>
    <w:p w:rsidR="00812E1F" w:rsidRPr="00E77B74" w:rsidRDefault="00812E1F" w:rsidP="00812E1F">
      <w:pPr>
        <w:pStyle w:val="a5"/>
        <w:ind w:firstLine="300"/>
        <w:rPr>
          <w:bCs/>
          <w:iCs/>
          <w:sz w:val="22"/>
          <w:szCs w:val="22"/>
        </w:rPr>
      </w:pPr>
      <w:r w:rsidRPr="00E77B74">
        <w:rPr>
          <w:bCs/>
          <w:iCs/>
          <w:sz w:val="22"/>
          <w:szCs w:val="22"/>
        </w:rPr>
        <w:t>Число голосов, которыми по данному вопросу обладали лица, принявшие участие в собрании и не участвовавшие в голосовании: 0.</w:t>
      </w:r>
    </w:p>
    <w:p w:rsidR="00812E1F" w:rsidRPr="00777D46" w:rsidRDefault="00812E1F" w:rsidP="00812E1F">
      <w:pPr>
        <w:ind w:firstLine="284"/>
        <w:jc w:val="both"/>
        <w:rPr>
          <w:b/>
          <w:sz w:val="22"/>
          <w:szCs w:val="22"/>
        </w:rPr>
      </w:pPr>
      <w:r w:rsidRPr="00197B3D">
        <w:rPr>
          <w:b/>
          <w:bCs/>
          <w:iCs/>
          <w:sz w:val="22"/>
          <w:szCs w:val="22"/>
        </w:rPr>
        <w:t xml:space="preserve">Формулировка  принятого решения: </w:t>
      </w:r>
      <w:r w:rsidRPr="00197B3D">
        <w:rPr>
          <w:sz w:val="22"/>
          <w:szCs w:val="22"/>
        </w:rPr>
        <w:t>Утвердить годовой отчет, годовую бухгалтерскую отчетность, в том числе отч</w:t>
      </w:r>
      <w:r>
        <w:rPr>
          <w:sz w:val="22"/>
          <w:szCs w:val="22"/>
        </w:rPr>
        <w:t>ет о прибылях и убытках (счета</w:t>
      </w:r>
      <w:r w:rsidRPr="00197B3D">
        <w:rPr>
          <w:sz w:val="22"/>
          <w:szCs w:val="22"/>
        </w:rPr>
        <w:t xml:space="preserve"> прибылей и убытков) общества по результатам 2014 года</w:t>
      </w:r>
      <w:r>
        <w:rPr>
          <w:sz w:val="22"/>
          <w:szCs w:val="22"/>
        </w:rPr>
        <w:t xml:space="preserve">. </w:t>
      </w:r>
      <w:r w:rsidR="00777D46">
        <w:rPr>
          <w:sz w:val="22"/>
          <w:szCs w:val="22"/>
        </w:rPr>
        <w:t>Полученную прибыль направить на развитие общества.</w:t>
      </w:r>
    </w:p>
    <w:p w:rsidR="00812E1F" w:rsidRPr="001C3CF2" w:rsidRDefault="00812E1F" w:rsidP="00812E1F">
      <w:pPr>
        <w:pStyle w:val="a5"/>
        <w:ind w:firstLine="284"/>
        <w:rPr>
          <w:bCs/>
          <w:iCs/>
          <w:sz w:val="22"/>
          <w:szCs w:val="22"/>
        </w:rPr>
      </w:pPr>
    </w:p>
    <w:p w:rsidR="00812E1F" w:rsidRPr="00613F63" w:rsidRDefault="00613F63" w:rsidP="00613F63">
      <w:pPr>
        <w:ind w:firstLine="301"/>
        <w:rPr>
          <w:sz w:val="22"/>
          <w:szCs w:val="22"/>
        </w:rPr>
      </w:pPr>
      <w:r>
        <w:rPr>
          <w:b/>
          <w:sz w:val="22"/>
          <w:szCs w:val="22"/>
        </w:rPr>
        <w:t>Третий вопрос повестки дня</w:t>
      </w:r>
      <w:r w:rsidR="00812E1F" w:rsidRPr="00197B3D">
        <w:rPr>
          <w:b/>
          <w:sz w:val="22"/>
          <w:szCs w:val="22"/>
        </w:rPr>
        <w:t>:</w:t>
      </w:r>
      <w:r w:rsidR="00812E1F">
        <w:rPr>
          <w:b/>
          <w:sz w:val="22"/>
          <w:szCs w:val="22"/>
        </w:rPr>
        <w:t xml:space="preserve"> </w:t>
      </w:r>
      <w:r w:rsidRPr="00F13B3A">
        <w:rPr>
          <w:sz w:val="22"/>
          <w:szCs w:val="22"/>
        </w:rPr>
        <w:t>Избрание ревизора общества.</w:t>
      </w:r>
    </w:p>
    <w:p w:rsidR="00812E1F" w:rsidRPr="00197B3D" w:rsidRDefault="00812E1F" w:rsidP="00812E1F">
      <w:pPr>
        <w:ind w:firstLine="284"/>
        <w:jc w:val="both"/>
        <w:rPr>
          <w:b/>
          <w:sz w:val="22"/>
          <w:szCs w:val="22"/>
        </w:rPr>
      </w:pPr>
      <w:r w:rsidRPr="00197B3D">
        <w:rPr>
          <w:b/>
          <w:sz w:val="22"/>
          <w:szCs w:val="22"/>
        </w:rPr>
        <w:t>Итоги голосования:</w:t>
      </w:r>
    </w:p>
    <w:p w:rsidR="00812E1F" w:rsidRPr="00D13F9B" w:rsidRDefault="00812E1F" w:rsidP="00812E1F">
      <w:pPr>
        <w:ind w:firstLine="301"/>
        <w:rPr>
          <w:b/>
          <w:sz w:val="22"/>
          <w:szCs w:val="22"/>
        </w:rPr>
      </w:pPr>
      <w:r w:rsidRPr="00E77B74">
        <w:rPr>
          <w:sz w:val="22"/>
          <w:szCs w:val="22"/>
        </w:rPr>
        <w:t>Число голосов, которыми обладали лица, включенные в список лиц, имевших право на участие в собрании по данному вопросу повестки дня:</w:t>
      </w:r>
      <w:r>
        <w:rPr>
          <w:sz w:val="22"/>
          <w:szCs w:val="22"/>
        </w:rPr>
        <w:t>11 804</w:t>
      </w:r>
      <w:r w:rsidRPr="00E77B74">
        <w:rPr>
          <w:sz w:val="22"/>
          <w:szCs w:val="22"/>
        </w:rPr>
        <w:t>.</w:t>
      </w:r>
    </w:p>
    <w:p w:rsidR="00812E1F" w:rsidRPr="00E77B74" w:rsidRDefault="00812E1F" w:rsidP="00812E1F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России от 02.02.2012 №12-6/</w:t>
      </w:r>
      <w:proofErr w:type="spellStart"/>
      <w:r w:rsidRPr="00E77B74">
        <w:rPr>
          <w:sz w:val="22"/>
          <w:szCs w:val="22"/>
        </w:rPr>
        <w:t>пз-н</w:t>
      </w:r>
      <w:proofErr w:type="spellEnd"/>
      <w:r w:rsidRPr="00E77B74">
        <w:rPr>
          <w:sz w:val="22"/>
          <w:szCs w:val="22"/>
        </w:rPr>
        <w:t xml:space="preserve">): </w:t>
      </w:r>
      <w:r>
        <w:rPr>
          <w:sz w:val="22"/>
          <w:szCs w:val="22"/>
        </w:rPr>
        <w:t>11 804</w:t>
      </w:r>
      <w:r w:rsidRPr="00E77B74">
        <w:rPr>
          <w:sz w:val="22"/>
          <w:szCs w:val="22"/>
        </w:rPr>
        <w:t>.</w:t>
      </w:r>
    </w:p>
    <w:p w:rsidR="00812E1F" w:rsidRPr="00E77B74" w:rsidRDefault="00812E1F" w:rsidP="00812E1F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 xml:space="preserve">Число голосов, которыми обладали лица, принявшие участие в собрании по данному вопросу повестки дня: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 xml:space="preserve"> или </w:t>
      </w:r>
      <w:r>
        <w:rPr>
          <w:sz w:val="22"/>
          <w:szCs w:val="22"/>
        </w:rPr>
        <w:t>97,7889</w:t>
      </w:r>
      <w:r w:rsidRPr="00E77B74">
        <w:rPr>
          <w:sz w:val="22"/>
          <w:szCs w:val="22"/>
        </w:rPr>
        <w:t xml:space="preserve"> % от общего количества голосующих акций общества, имеющих право голоса по данному вопросу.</w:t>
      </w:r>
    </w:p>
    <w:p w:rsidR="00812E1F" w:rsidRPr="00E77B74" w:rsidRDefault="00812E1F" w:rsidP="00812E1F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Кворум по вопросу повестки дня имеется.</w:t>
      </w:r>
    </w:p>
    <w:p w:rsidR="00812E1F" w:rsidRPr="00E77B74" w:rsidRDefault="00812E1F" w:rsidP="00812E1F">
      <w:pPr>
        <w:pStyle w:val="3"/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В счетную ком</w:t>
      </w:r>
      <w:r>
        <w:rPr>
          <w:sz w:val="22"/>
          <w:szCs w:val="22"/>
        </w:rPr>
        <w:t>иссию поступил 1 бюллетень</w:t>
      </w:r>
      <w:r w:rsidRPr="00E77B74">
        <w:rPr>
          <w:sz w:val="22"/>
          <w:szCs w:val="22"/>
        </w:rPr>
        <w:t xml:space="preserve"> для голосования с общим количеством  голосов </w:t>
      </w:r>
      <w:r>
        <w:rPr>
          <w:sz w:val="22"/>
          <w:szCs w:val="22"/>
        </w:rPr>
        <w:t>–</w:t>
      </w:r>
      <w:r w:rsidRPr="00E77B74">
        <w:rPr>
          <w:sz w:val="22"/>
          <w:szCs w:val="22"/>
        </w:rPr>
        <w:t xml:space="preserve">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>.</w:t>
      </w:r>
    </w:p>
    <w:p w:rsidR="00812E1F" w:rsidRPr="00E77B74" w:rsidRDefault="00812E1F" w:rsidP="00812E1F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t xml:space="preserve"> «ЗА» -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 xml:space="preserve"> голоса, что составляет </w:t>
      </w:r>
      <w:r>
        <w:rPr>
          <w:sz w:val="22"/>
          <w:szCs w:val="22"/>
        </w:rPr>
        <w:t>100,0000</w:t>
      </w:r>
      <w:r w:rsidRPr="00E77B74">
        <w:rPr>
          <w:sz w:val="22"/>
          <w:szCs w:val="22"/>
        </w:rPr>
        <w:t>% от общего количества голосов акционеров-владельцев голосующих акций по данному вопросу, принявших участие в собрании;</w:t>
      </w:r>
    </w:p>
    <w:p w:rsidR="00812E1F" w:rsidRPr="00E77B74" w:rsidRDefault="00812E1F" w:rsidP="00812E1F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t>«ПРОТИВ» - 0 голосов, что составляет 0,0000% от общего количества голосов акционеров-владельцев голосующих акций по данному вопросу, принявших участие в собрании;</w:t>
      </w:r>
    </w:p>
    <w:p w:rsidR="00812E1F" w:rsidRPr="00E77B74" w:rsidRDefault="00812E1F" w:rsidP="00812E1F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t xml:space="preserve"> «ВОЗДЕРЖАЛСЯ» - 0 голосов, что составляет 0,0000% от общего количества голосов акционеров- владельцев голосующих акций по данному вопросу, принявших участие в собрании.</w:t>
      </w:r>
    </w:p>
    <w:p w:rsidR="00812E1F" w:rsidRPr="00E77B74" w:rsidRDefault="00812E1F" w:rsidP="00812E1F">
      <w:pPr>
        <w:pStyle w:val="a7"/>
        <w:spacing w:before="0" w:after="0"/>
        <w:ind w:right="0" w:firstLine="300"/>
        <w:rPr>
          <w:sz w:val="22"/>
          <w:szCs w:val="22"/>
        </w:rPr>
      </w:pPr>
      <w:r w:rsidRPr="00E77B74">
        <w:rPr>
          <w:sz w:val="22"/>
          <w:szCs w:val="22"/>
        </w:rPr>
        <w:t xml:space="preserve">Число голосов, которые не подсчитывались в связи с признанием бюллетеней </w:t>
      </w:r>
      <w:proofErr w:type="gramStart"/>
      <w:r w:rsidRPr="00E77B74">
        <w:rPr>
          <w:sz w:val="22"/>
          <w:szCs w:val="22"/>
        </w:rPr>
        <w:t>недействительными</w:t>
      </w:r>
      <w:proofErr w:type="gramEnd"/>
      <w:r w:rsidRPr="00E77B74">
        <w:rPr>
          <w:sz w:val="22"/>
          <w:szCs w:val="22"/>
        </w:rPr>
        <w:t>:0.</w:t>
      </w:r>
    </w:p>
    <w:p w:rsidR="00812E1F" w:rsidRPr="00E77B74" w:rsidRDefault="00812E1F" w:rsidP="00812E1F">
      <w:pPr>
        <w:pStyle w:val="a5"/>
        <w:ind w:firstLine="300"/>
        <w:rPr>
          <w:bCs/>
          <w:iCs/>
          <w:sz w:val="22"/>
          <w:szCs w:val="22"/>
        </w:rPr>
      </w:pPr>
      <w:r w:rsidRPr="00E77B74">
        <w:rPr>
          <w:bCs/>
          <w:iCs/>
          <w:sz w:val="22"/>
          <w:szCs w:val="22"/>
        </w:rPr>
        <w:t>Число голосов, которыми по данному вопросу обладали лица, принявшие участие в собрании и не участвовавшие в голосовании: 0.</w:t>
      </w:r>
    </w:p>
    <w:p w:rsidR="00812E1F" w:rsidRPr="00197B3D" w:rsidRDefault="00812E1F" w:rsidP="00812E1F">
      <w:pPr>
        <w:ind w:firstLine="284"/>
        <w:jc w:val="both"/>
        <w:rPr>
          <w:sz w:val="22"/>
          <w:szCs w:val="22"/>
        </w:rPr>
      </w:pPr>
      <w:r w:rsidRPr="00197B3D">
        <w:rPr>
          <w:b/>
          <w:bCs/>
          <w:iCs/>
          <w:sz w:val="22"/>
          <w:szCs w:val="22"/>
        </w:rPr>
        <w:t xml:space="preserve">Формулировка  принятого решения: </w:t>
      </w:r>
      <w:r w:rsidR="00580550">
        <w:rPr>
          <w:sz w:val="22"/>
          <w:szCs w:val="22"/>
        </w:rPr>
        <w:t>Избрать ревизором общества</w:t>
      </w:r>
      <w:r>
        <w:rPr>
          <w:sz w:val="22"/>
          <w:szCs w:val="22"/>
        </w:rPr>
        <w:t xml:space="preserve"> </w:t>
      </w:r>
      <w:proofErr w:type="spellStart"/>
      <w:r w:rsidR="00777D46">
        <w:rPr>
          <w:sz w:val="22"/>
          <w:szCs w:val="22"/>
        </w:rPr>
        <w:t>Куртбединов</w:t>
      </w:r>
      <w:r w:rsidR="00580550">
        <w:rPr>
          <w:sz w:val="22"/>
          <w:szCs w:val="22"/>
        </w:rPr>
        <w:t>а</w:t>
      </w:r>
      <w:proofErr w:type="spellEnd"/>
      <w:r w:rsidR="00777D46">
        <w:rPr>
          <w:sz w:val="22"/>
          <w:szCs w:val="22"/>
        </w:rPr>
        <w:t xml:space="preserve"> </w:t>
      </w:r>
      <w:proofErr w:type="spellStart"/>
      <w:r w:rsidR="00777D46">
        <w:rPr>
          <w:sz w:val="22"/>
          <w:szCs w:val="22"/>
        </w:rPr>
        <w:t>Сейран</w:t>
      </w:r>
      <w:r w:rsidR="00580550">
        <w:rPr>
          <w:sz w:val="22"/>
          <w:szCs w:val="22"/>
        </w:rPr>
        <w:t>а</w:t>
      </w:r>
      <w:proofErr w:type="spellEnd"/>
      <w:r w:rsidR="00777D46">
        <w:rPr>
          <w:sz w:val="22"/>
          <w:szCs w:val="22"/>
        </w:rPr>
        <w:t xml:space="preserve"> </w:t>
      </w:r>
      <w:proofErr w:type="spellStart"/>
      <w:r w:rsidR="00777D46">
        <w:rPr>
          <w:sz w:val="22"/>
          <w:szCs w:val="22"/>
        </w:rPr>
        <w:t>Серверович</w:t>
      </w:r>
      <w:r w:rsidR="00580550"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>.</w:t>
      </w:r>
    </w:p>
    <w:p w:rsidR="00812E1F" w:rsidRPr="00601C33" w:rsidRDefault="00812E1F" w:rsidP="00812E1F">
      <w:pPr>
        <w:pStyle w:val="a5"/>
        <w:ind w:firstLine="284"/>
        <w:rPr>
          <w:bCs/>
          <w:iCs/>
          <w:sz w:val="22"/>
          <w:szCs w:val="22"/>
        </w:rPr>
      </w:pPr>
    </w:p>
    <w:p w:rsidR="00613F63" w:rsidRDefault="00613F63" w:rsidP="00812E1F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Четвертый вопрос повестки дня</w:t>
      </w:r>
      <w:r w:rsidR="00812E1F" w:rsidRPr="00197B3D">
        <w:rPr>
          <w:b/>
          <w:sz w:val="22"/>
          <w:szCs w:val="22"/>
        </w:rPr>
        <w:t>:</w:t>
      </w:r>
      <w:r w:rsidR="00812E1F" w:rsidRPr="00197B3D">
        <w:rPr>
          <w:sz w:val="22"/>
          <w:szCs w:val="22"/>
        </w:rPr>
        <w:t xml:space="preserve"> </w:t>
      </w:r>
      <w:r>
        <w:rPr>
          <w:sz w:val="22"/>
          <w:szCs w:val="22"/>
        </w:rPr>
        <w:t>Утверждение аудитора общества.</w:t>
      </w:r>
    </w:p>
    <w:p w:rsidR="00812E1F" w:rsidRDefault="00812E1F" w:rsidP="00812E1F">
      <w:pPr>
        <w:ind w:firstLine="284"/>
        <w:jc w:val="both"/>
        <w:rPr>
          <w:b/>
          <w:sz w:val="22"/>
          <w:szCs w:val="22"/>
        </w:rPr>
      </w:pPr>
      <w:r w:rsidRPr="00197B3D">
        <w:rPr>
          <w:b/>
          <w:sz w:val="22"/>
          <w:szCs w:val="22"/>
        </w:rPr>
        <w:t>Итоги голосования:</w:t>
      </w:r>
    </w:p>
    <w:p w:rsidR="00812E1F" w:rsidRPr="00D13F9B" w:rsidRDefault="00812E1F" w:rsidP="00812E1F">
      <w:pPr>
        <w:ind w:firstLine="301"/>
        <w:rPr>
          <w:b/>
          <w:sz w:val="22"/>
          <w:szCs w:val="22"/>
        </w:rPr>
      </w:pPr>
      <w:r w:rsidRPr="00E77B74">
        <w:rPr>
          <w:sz w:val="22"/>
          <w:szCs w:val="22"/>
        </w:rPr>
        <w:t>Число голосов, которыми обладали лица, включенные в список лиц, имевших право на участие в собрании по данному вопросу повестки дня:</w:t>
      </w:r>
      <w:r>
        <w:rPr>
          <w:sz w:val="22"/>
          <w:szCs w:val="22"/>
        </w:rPr>
        <w:t>11 804</w:t>
      </w:r>
      <w:r w:rsidRPr="00E77B74">
        <w:rPr>
          <w:sz w:val="22"/>
          <w:szCs w:val="22"/>
        </w:rPr>
        <w:t>.</w:t>
      </w:r>
    </w:p>
    <w:p w:rsidR="00812E1F" w:rsidRPr="00E77B74" w:rsidRDefault="00812E1F" w:rsidP="00812E1F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России от 02.02.2012 №12-6/</w:t>
      </w:r>
      <w:proofErr w:type="spellStart"/>
      <w:r w:rsidRPr="00E77B74">
        <w:rPr>
          <w:sz w:val="22"/>
          <w:szCs w:val="22"/>
        </w:rPr>
        <w:t>пз-н</w:t>
      </w:r>
      <w:proofErr w:type="spellEnd"/>
      <w:r w:rsidRPr="00E77B74">
        <w:rPr>
          <w:sz w:val="22"/>
          <w:szCs w:val="22"/>
        </w:rPr>
        <w:t xml:space="preserve">): </w:t>
      </w:r>
      <w:r>
        <w:rPr>
          <w:sz w:val="22"/>
          <w:szCs w:val="22"/>
        </w:rPr>
        <w:t>11 804</w:t>
      </w:r>
      <w:r w:rsidRPr="00E77B74">
        <w:rPr>
          <w:sz w:val="22"/>
          <w:szCs w:val="22"/>
        </w:rPr>
        <w:t>.</w:t>
      </w:r>
    </w:p>
    <w:p w:rsidR="00812E1F" w:rsidRPr="00E77B74" w:rsidRDefault="00812E1F" w:rsidP="00812E1F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 xml:space="preserve">Число голосов, которыми обладали лица, принявшие участие в собрании по данному вопросу повестки дня: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 xml:space="preserve"> или </w:t>
      </w:r>
      <w:r>
        <w:rPr>
          <w:sz w:val="22"/>
          <w:szCs w:val="22"/>
        </w:rPr>
        <w:t>97,7889</w:t>
      </w:r>
      <w:r w:rsidRPr="00E77B74">
        <w:rPr>
          <w:sz w:val="22"/>
          <w:szCs w:val="22"/>
        </w:rPr>
        <w:t xml:space="preserve"> % от общего количества голосующих акций общества, имеющих право голоса по данному вопросу.</w:t>
      </w:r>
    </w:p>
    <w:p w:rsidR="00812E1F" w:rsidRPr="00E77B74" w:rsidRDefault="00812E1F" w:rsidP="00812E1F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Кворум по вопросу повестки дня имеется.</w:t>
      </w:r>
    </w:p>
    <w:p w:rsidR="00812E1F" w:rsidRPr="00E77B74" w:rsidRDefault="00812E1F" w:rsidP="00812E1F">
      <w:pPr>
        <w:pStyle w:val="3"/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В счетную ком</w:t>
      </w:r>
      <w:r>
        <w:rPr>
          <w:sz w:val="22"/>
          <w:szCs w:val="22"/>
        </w:rPr>
        <w:t>иссию поступил 1 бюллетень</w:t>
      </w:r>
      <w:r w:rsidRPr="00E77B74">
        <w:rPr>
          <w:sz w:val="22"/>
          <w:szCs w:val="22"/>
        </w:rPr>
        <w:t xml:space="preserve"> для голосования с общим количеством  голосов </w:t>
      </w:r>
      <w:r>
        <w:rPr>
          <w:sz w:val="22"/>
          <w:szCs w:val="22"/>
        </w:rPr>
        <w:t>–</w:t>
      </w:r>
      <w:r w:rsidRPr="00E77B74">
        <w:rPr>
          <w:sz w:val="22"/>
          <w:szCs w:val="22"/>
        </w:rPr>
        <w:t xml:space="preserve">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>.</w:t>
      </w:r>
    </w:p>
    <w:p w:rsidR="00812E1F" w:rsidRPr="00E77B74" w:rsidRDefault="00812E1F" w:rsidP="00812E1F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t xml:space="preserve"> «ЗА» -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 xml:space="preserve"> голоса, что составляет </w:t>
      </w:r>
      <w:r>
        <w:rPr>
          <w:sz w:val="22"/>
          <w:szCs w:val="22"/>
        </w:rPr>
        <w:t>100,0000</w:t>
      </w:r>
      <w:r w:rsidRPr="00E77B74">
        <w:rPr>
          <w:sz w:val="22"/>
          <w:szCs w:val="22"/>
        </w:rPr>
        <w:t>% от общего количества голосов акционеров-владельцев голосующих акций по данному вопросу, принявших участие в собрании;</w:t>
      </w:r>
    </w:p>
    <w:p w:rsidR="00812E1F" w:rsidRPr="00E77B74" w:rsidRDefault="00812E1F" w:rsidP="00812E1F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t>«ПРОТИВ» - 0 голосов, что составляет 0,0000% от общего количества голосов акционеров-владельцев голосующих акций по данному вопросу, принявших участие в собрании;</w:t>
      </w:r>
    </w:p>
    <w:p w:rsidR="00812E1F" w:rsidRPr="00E77B74" w:rsidRDefault="00812E1F" w:rsidP="00812E1F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t xml:space="preserve"> «ВОЗДЕРЖАЛСЯ» - 0 голосов, что составляет 0,0000% от общего количества голосов акционеров- владельцев голосующих акций по данному вопросу, принявших участие в собрании.</w:t>
      </w:r>
    </w:p>
    <w:p w:rsidR="00812E1F" w:rsidRPr="00E77B74" w:rsidRDefault="00812E1F" w:rsidP="00812E1F">
      <w:pPr>
        <w:pStyle w:val="a7"/>
        <w:spacing w:before="0" w:after="0"/>
        <w:ind w:right="0" w:firstLine="300"/>
        <w:rPr>
          <w:sz w:val="22"/>
          <w:szCs w:val="22"/>
        </w:rPr>
      </w:pPr>
      <w:r w:rsidRPr="00E77B74">
        <w:rPr>
          <w:sz w:val="22"/>
          <w:szCs w:val="22"/>
        </w:rPr>
        <w:t xml:space="preserve">Число голосов, которые не подсчитывались в связи с признанием бюллетеней </w:t>
      </w:r>
      <w:proofErr w:type="gramStart"/>
      <w:r w:rsidRPr="00E77B74">
        <w:rPr>
          <w:sz w:val="22"/>
          <w:szCs w:val="22"/>
        </w:rPr>
        <w:t>недействительными</w:t>
      </w:r>
      <w:proofErr w:type="gramEnd"/>
      <w:r w:rsidRPr="00E77B74">
        <w:rPr>
          <w:sz w:val="22"/>
          <w:szCs w:val="22"/>
        </w:rPr>
        <w:t>:0.</w:t>
      </w:r>
    </w:p>
    <w:p w:rsidR="00812E1F" w:rsidRPr="00812E1F" w:rsidRDefault="00812E1F" w:rsidP="00812E1F">
      <w:pPr>
        <w:ind w:firstLine="301"/>
        <w:rPr>
          <w:bCs/>
          <w:iCs/>
          <w:sz w:val="22"/>
          <w:szCs w:val="22"/>
        </w:rPr>
      </w:pPr>
      <w:r w:rsidRPr="00E77B74">
        <w:rPr>
          <w:bCs/>
          <w:iCs/>
          <w:sz w:val="22"/>
          <w:szCs w:val="22"/>
        </w:rPr>
        <w:t>Число голосов, которыми по данному вопросу обладали лица, принявшие участие в собрании и не участвовавшие в голосовании: 0.</w:t>
      </w:r>
    </w:p>
    <w:p w:rsidR="00812E1F" w:rsidRPr="00197B3D" w:rsidRDefault="00812E1F" w:rsidP="00812E1F">
      <w:pPr>
        <w:ind w:firstLine="284"/>
        <w:jc w:val="both"/>
        <w:rPr>
          <w:b/>
          <w:sz w:val="22"/>
          <w:szCs w:val="22"/>
          <w:u w:val="single"/>
        </w:rPr>
      </w:pPr>
      <w:r w:rsidRPr="00197B3D">
        <w:rPr>
          <w:b/>
          <w:bCs/>
          <w:iCs/>
          <w:sz w:val="22"/>
          <w:szCs w:val="22"/>
        </w:rPr>
        <w:t>Формулировка  принятого решения:</w:t>
      </w:r>
      <w:r w:rsidRPr="00197B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Утвердить аудитором общества </w:t>
      </w:r>
      <w:r w:rsidR="000821D1">
        <w:rPr>
          <w:sz w:val="22"/>
          <w:szCs w:val="22"/>
        </w:rPr>
        <w:t>Общество с ограниченной ответственностью «</w:t>
      </w:r>
      <w:proofErr w:type="spellStart"/>
      <w:r w:rsidR="000821D1">
        <w:rPr>
          <w:sz w:val="22"/>
          <w:szCs w:val="22"/>
        </w:rPr>
        <w:t>Лемчик</w:t>
      </w:r>
      <w:proofErr w:type="spellEnd"/>
      <w:r w:rsidR="000821D1">
        <w:rPr>
          <w:sz w:val="22"/>
          <w:szCs w:val="22"/>
        </w:rPr>
        <w:t>, Крупский и Партнеры»</w:t>
      </w:r>
      <w:r>
        <w:rPr>
          <w:sz w:val="22"/>
          <w:szCs w:val="22"/>
        </w:rPr>
        <w:t>.</w:t>
      </w:r>
    </w:p>
    <w:p w:rsidR="00812E1F" w:rsidRPr="00197B3D" w:rsidRDefault="00812E1F" w:rsidP="00812E1F">
      <w:pPr>
        <w:ind w:firstLine="284"/>
        <w:jc w:val="both"/>
        <w:rPr>
          <w:b/>
          <w:sz w:val="22"/>
          <w:szCs w:val="22"/>
          <w:u w:val="single"/>
        </w:rPr>
      </w:pPr>
    </w:p>
    <w:p w:rsidR="00812E1F" w:rsidRPr="00197B3D" w:rsidRDefault="00613F63" w:rsidP="00812E1F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Пятый вопрос повестки дня</w:t>
      </w:r>
      <w:r w:rsidR="00812E1F" w:rsidRPr="00197B3D">
        <w:rPr>
          <w:b/>
          <w:sz w:val="22"/>
          <w:szCs w:val="22"/>
        </w:rPr>
        <w:t xml:space="preserve">: </w:t>
      </w:r>
      <w:r w:rsidRPr="00F13B3A">
        <w:rPr>
          <w:sz w:val="22"/>
          <w:szCs w:val="22"/>
        </w:rPr>
        <w:t>Избрание генерального директора.</w:t>
      </w:r>
    </w:p>
    <w:p w:rsidR="00281222" w:rsidRDefault="00281222" w:rsidP="00812E1F">
      <w:pPr>
        <w:ind w:firstLine="284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Итоги голосования:</w:t>
      </w:r>
    </w:p>
    <w:p w:rsidR="00F13B3A" w:rsidRPr="00D13F9B" w:rsidRDefault="00F13B3A" w:rsidP="00F13B3A">
      <w:pPr>
        <w:ind w:firstLine="301"/>
        <w:rPr>
          <w:b/>
          <w:sz w:val="22"/>
          <w:szCs w:val="22"/>
        </w:rPr>
      </w:pPr>
      <w:r w:rsidRPr="00E77B74">
        <w:rPr>
          <w:sz w:val="22"/>
          <w:szCs w:val="22"/>
        </w:rPr>
        <w:t>Число голосов, которыми обладали лица, включенные в список лиц, имевших право на участие в собрании по данному вопросу повестки дня:</w:t>
      </w:r>
      <w:r>
        <w:rPr>
          <w:sz w:val="22"/>
          <w:szCs w:val="22"/>
        </w:rPr>
        <w:t>11 804</w:t>
      </w:r>
      <w:r w:rsidRPr="00E77B74">
        <w:rPr>
          <w:sz w:val="22"/>
          <w:szCs w:val="22"/>
        </w:rPr>
        <w:t>.</w:t>
      </w:r>
    </w:p>
    <w:p w:rsidR="00F13B3A" w:rsidRPr="00E77B74" w:rsidRDefault="00F13B3A" w:rsidP="00F13B3A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России от 02.02.2012 №12-6/</w:t>
      </w:r>
      <w:proofErr w:type="spellStart"/>
      <w:r w:rsidRPr="00E77B74">
        <w:rPr>
          <w:sz w:val="22"/>
          <w:szCs w:val="22"/>
        </w:rPr>
        <w:t>пз-н</w:t>
      </w:r>
      <w:proofErr w:type="spellEnd"/>
      <w:r w:rsidRPr="00E77B74">
        <w:rPr>
          <w:sz w:val="22"/>
          <w:szCs w:val="22"/>
        </w:rPr>
        <w:t xml:space="preserve">): </w:t>
      </w:r>
      <w:r>
        <w:rPr>
          <w:sz w:val="22"/>
          <w:szCs w:val="22"/>
        </w:rPr>
        <w:t>11 804</w:t>
      </w:r>
      <w:r w:rsidRPr="00E77B74">
        <w:rPr>
          <w:sz w:val="22"/>
          <w:szCs w:val="22"/>
        </w:rPr>
        <w:t>.</w:t>
      </w:r>
    </w:p>
    <w:p w:rsidR="00F13B3A" w:rsidRPr="00E77B74" w:rsidRDefault="00F13B3A" w:rsidP="00F13B3A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 xml:space="preserve">Число голосов, которыми обладали лица, принявшие участие в собрании по данному вопросу повестки дня: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 xml:space="preserve"> или </w:t>
      </w:r>
      <w:r>
        <w:rPr>
          <w:sz w:val="22"/>
          <w:szCs w:val="22"/>
        </w:rPr>
        <w:t>97,7889</w:t>
      </w:r>
      <w:r w:rsidRPr="00E77B74">
        <w:rPr>
          <w:sz w:val="22"/>
          <w:szCs w:val="22"/>
        </w:rPr>
        <w:t xml:space="preserve"> % от общего количества голосующих акций общества, имеющих право голоса по данному вопросу.</w:t>
      </w:r>
    </w:p>
    <w:p w:rsidR="00F13B3A" w:rsidRPr="00E77B74" w:rsidRDefault="00F13B3A" w:rsidP="00F13B3A">
      <w:pPr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Кворум по вопросу повестки дня имеется.</w:t>
      </w:r>
    </w:p>
    <w:p w:rsidR="00F13B3A" w:rsidRPr="00E77B74" w:rsidRDefault="00F13B3A" w:rsidP="00F13B3A">
      <w:pPr>
        <w:pStyle w:val="3"/>
        <w:ind w:firstLine="300"/>
        <w:jc w:val="both"/>
        <w:rPr>
          <w:sz w:val="22"/>
          <w:szCs w:val="22"/>
        </w:rPr>
      </w:pPr>
      <w:r w:rsidRPr="00E77B74">
        <w:rPr>
          <w:sz w:val="22"/>
          <w:szCs w:val="22"/>
        </w:rPr>
        <w:t>В счетную ком</w:t>
      </w:r>
      <w:r>
        <w:rPr>
          <w:sz w:val="22"/>
          <w:szCs w:val="22"/>
        </w:rPr>
        <w:t>иссию поступил 1 бюллетень</w:t>
      </w:r>
      <w:r w:rsidRPr="00E77B74">
        <w:rPr>
          <w:sz w:val="22"/>
          <w:szCs w:val="22"/>
        </w:rPr>
        <w:t xml:space="preserve"> для голосования с общим количеством  голосов </w:t>
      </w:r>
      <w:r>
        <w:rPr>
          <w:sz w:val="22"/>
          <w:szCs w:val="22"/>
        </w:rPr>
        <w:t>–</w:t>
      </w:r>
      <w:r w:rsidRPr="00E77B74">
        <w:rPr>
          <w:sz w:val="22"/>
          <w:szCs w:val="22"/>
        </w:rPr>
        <w:t xml:space="preserve">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>.</w:t>
      </w:r>
    </w:p>
    <w:p w:rsidR="00F13B3A" w:rsidRPr="00E77B74" w:rsidRDefault="00F13B3A" w:rsidP="00F13B3A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t xml:space="preserve"> «ЗА» - </w:t>
      </w:r>
      <w:r>
        <w:rPr>
          <w:sz w:val="22"/>
          <w:szCs w:val="22"/>
        </w:rPr>
        <w:t>11 543</w:t>
      </w:r>
      <w:r w:rsidRPr="00E77B74">
        <w:rPr>
          <w:sz w:val="22"/>
          <w:szCs w:val="22"/>
        </w:rPr>
        <w:t xml:space="preserve"> голоса, что составляет </w:t>
      </w:r>
      <w:r>
        <w:rPr>
          <w:sz w:val="22"/>
          <w:szCs w:val="22"/>
        </w:rPr>
        <w:t>100,0000</w:t>
      </w:r>
      <w:r w:rsidRPr="00E77B74">
        <w:rPr>
          <w:sz w:val="22"/>
          <w:szCs w:val="22"/>
        </w:rPr>
        <w:t>% от общего количества голосов акционеров-владельцев голосующих акций по данному вопросу, принявших участие в собрании;</w:t>
      </w:r>
    </w:p>
    <w:p w:rsidR="00F13B3A" w:rsidRPr="00E77B74" w:rsidRDefault="00F13B3A" w:rsidP="00F13B3A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t>«ПРОТИВ» - 0 голосов, что составляет 0,0000% от общего количества голосов акционеров-владельцев голосующих акций по данному вопросу, принявших участие в собрании;</w:t>
      </w:r>
    </w:p>
    <w:p w:rsidR="00F13B3A" w:rsidRPr="00E77B74" w:rsidRDefault="00F13B3A" w:rsidP="00F13B3A">
      <w:pPr>
        <w:pStyle w:val="a7"/>
        <w:spacing w:before="0" w:after="0"/>
        <w:ind w:right="0"/>
        <w:rPr>
          <w:sz w:val="22"/>
          <w:szCs w:val="22"/>
        </w:rPr>
      </w:pPr>
      <w:r w:rsidRPr="00E77B74">
        <w:rPr>
          <w:sz w:val="22"/>
          <w:szCs w:val="22"/>
        </w:rPr>
        <w:t xml:space="preserve"> «ВОЗДЕРЖАЛСЯ» - 0 голосов, что составляет 0,0000% от общего количества голосов акционеров- владельцев голосующих акций по данному вопросу, принявших участие в собрании.</w:t>
      </w:r>
    </w:p>
    <w:p w:rsidR="00F13B3A" w:rsidRPr="00E77B74" w:rsidRDefault="00F13B3A" w:rsidP="00F13B3A">
      <w:pPr>
        <w:pStyle w:val="a7"/>
        <w:spacing w:before="0" w:after="0"/>
        <w:ind w:right="0" w:firstLine="300"/>
        <w:rPr>
          <w:sz w:val="22"/>
          <w:szCs w:val="22"/>
        </w:rPr>
      </w:pPr>
      <w:r w:rsidRPr="00E77B74">
        <w:rPr>
          <w:sz w:val="22"/>
          <w:szCs w:val="22"/>
        </w:rPr>
        <w:t xml:space="preserve">Число голосов, которые не подсчитывались в связи с признанием бюллетеней </w:t>
      </w:r>
      <w:proofErr w:type="gramStart"/>
      <w:r w:rsidRPr="00E77B74">
        <w:rPr>
          <w:sz w:val="22"/>
          <w:szCs w:val="22"/>
        </w:rPr>
        <w:t>недействительными</w:t>
      </w:r>
      <w:proofErr w:type="gramEnd"/>
      <w:r w:rsidRPr="00E77B74">
        <w:rPr>
          <w:sz w:val="22"/>
          <w:szCs w:val="22"/>
        </w:rPr>
        <w:t>:0.</w:t>
      </w:r>
    </w:p>
    <w:p w:rsidR="00F13B3A" w:rsidRPr="00812E1F" w:rsidRDefault="00F13B3A" w:rsidP="00F13B3A">
      <w:pPr>
        <w:ind w:firstLine="301"/>
        <w:rPr>
          <w:bCs/>
          <w:iCs/>
          <w:sz w:val="22"/>
          <w:szCs w:val="22"/>
        </w:rPr>
      </w:pPr>
      <w:r w:rsidRPr="00E77B74">
        <w:rPr>
          <w:bCs/>
          <w:iCs/>
          <w:sz w:val="22"/>
          <w:szCs w:val="22"/>
        </w:rPr>
        <w:t>Число голосов, которыми по данному вопросу обладали лица, принявшие участие в собрании и не участвовавшие в голосовании: 0.</w:t>
      </w:r>
    </w:p>
    <w:p w:rsidR="00812E1F" w:rsidRPr="00197B3D" w:rsidRDefault="00812E1F" w:rsidP="00812E1F">
      <w:pPr>
        <w:ind w:firstLine="284"/>
        <w:jc w:val="both"/>
        <w:rPr>
          <w:b/>
          <w:bCs/>
          <w:iCs/>
          <w:sz w:val="22"/>
          <w:szCs w:val="22"/>
        </w:rPr>
      </w:pPr>
      <w:r w:rsidRPr="00197B3D">
        <w:rPr>
          <w:b/>
          <w:bCs/>
          <w:iCs/>
          <w:sz w:val="22"/>
          <w:szCs w:val="22"/>
        </w:rPr>
        <w:t>Формулировка  принятого решения:</w:t>
      </w:r>
      <w:r w:rsidRPr="00197B3D">
        <w:rPr>
          <w:sz w:val="22"/>
          <w:szCs w:val="22"/>
        </w:rPr>
        <w:t xml:space="preserve"> Избрать </w:t>
      </w:r>
      <w:r w:rsidR="005C10DB">
        <w:rPr>
          <w:sz w:val="22"/>
          <w:szCs w:val="22"/>
        </w:rPr>
        <w:t xml:space="preserve">генеральным директором </w:t>
      </w:r>
      <w:proofErr w:type="spellStart"/>
      <w:r w:rsidR="005C10DB">
        <w:rPr>
          <w:sz w:val="22"/>
          <w:szCs w:val="22"/>
        </w:rPr>
        <w:t>Меситского</w:t>
      </w:r>
      <w:proofErr w:type="spellEnd"/>
      <w:r w:rsidR="005C10DB">
        <w:rPr>
          <w:sz w:val="22"/>
          <w:szCs w:val="22"/>
        </w:rPr>
        <w:t xml:space="preserve"> </w:t>
      </w:r>
      <w:proofErr w:type="spellStart"/>
      <w:r w:rsidR="005C10DB">
        <w:rPr>
          <w:sz w:val="22"/>
          <w:szCs w:val="22"/>
        </w:rPr>
        <w:t>Рафета</w:t>
      </w:r>
      <w:proofErr w:type="spellEnd"/>
      <w:r w:rsidR="005C10DB">
        <w:rPr>
          <w:sz w:val="22"/>
          <w:szCs w:val="22"/>
        </w:rPr>
        <w:t xml:space="preserve"> </w:t>
      </w:r>
      <w:proofErr w:type="spellStart"/>
      <w:r w:rsidR="005C10DB">
        <w:rPr>
          <w:sz w:val="22"/>
          <w:szCs w:val="22"/>
        </w:rPr>
        <w:t>Рефатовича</w:t>
      </w:r>
      <w:proofErr w:type="spellEnd"/>
      <w:r w:rsidR="005C10DB">
        <w:rPr>
          <w:sz w:val="22"/>
          <w:szCs w:val="22"/>
        </w:rPr>
        <w:t xml:space="preserve"> сроком на 5 лет</w:t>
      </w:r>
      <w:proofErr w:type="gramStart"/>
      <w:r w:rsidR="005C10DB">
        <w:rPr>
          <w:sz w:val="22"/>
          <w:szCs w:val="22"/>
        </w:rPr>
        <w:t>.</w:t>
      </w:r>
      <w:r w:rsidR="00F13B3A">
        <w:rPr>
          <w:sz w:val="22"/>
          <w:szCs w:val="22"/>
        </w:rPr>
        <w:t>.</w:t>
      </w:r>
      <w:proofErr w:type="gramEnd"/>
    </w:p>
    <w:p w:rsidR="00812E1F" w:rsidRPr="00197B3D" w:rsidRDefault="00812E1F" w:rsidP="00812E1F">
      <w:pPr>
        <w:ind w:firstLine="284"/>
        <w:jc w:val="both"/>
        <w:rPr>
          <w:sz w:val="22"/>
          <w:szCs w:val="22"/>
        </w:rPr>
      </w:pPr>
    </w:p>
    <w:p w:rsidR="00812E1F" w:rsidRPr="00197B3D" w:rsidRDefault="00812E1F" w:rsidP="00812E1F">
      <w:pPr>
        <w:ind w:firstLine="284"/>
        <w:jc w:val="both"/>
        <w:rPr>
          <w:sz w:val="22"/>
          <w:szCs w:val="22"/>
        </w:rPr>
      </w:pPr>
      <w:r w:rsidRPr="00197B3D">
        <w:rPr>
          <w:sz w:val="22"/>
          <w:szCs w:val="22"/>
        </w:rPr>
        <w:t xml:space="preserve">Дата составления </w:t>
      </w:r>
      <w:r w:rsidR="00613F63">
        <w:rPr>
          <w:sz w:val="22"/>
          <w:szCs w:val="22"/>
        </w:rPr>
        <w:t>отчета</w:t>
      </w:r>
      <w:r w:rsidRPr="00197B3D">
        <w:rPr>
          <w:sz w:val="22"/>
          <w:szCs w:val="22"/>
        </w:rPr>
        <w:t xml:space="preserve">: 30.06.2015 г. </w:t>
      </w:r>
    </w:p>
    <w:p w:rsidR="00812E1F" w:rsidRPr="00197B3D" w:rsidRDefault="00812E1F" w:rsidP="00812E1F">
      <w:pPr>
        <w:ind w:firstLine="284"/>
        <w:jc w:val="both"/>
        <w:rPr>
          <w:sz w:val="22"/>
          <w:szCs w:val="22"/>
        </w:rPr>
      </w:pPr>
    </w:p>
    <w:p w:rsidR="00812E1F" w:rsidRPr="00197B3D" w:rsidRDefault="00812E1F" w:rsidP="00812E1F">
      <w:pPr>
        <w:ind w:firstLine="284"/>
        <w:jc w:val="both"/>
        <w:rPr>
          <w:sz w:val="22"/>
          <w:szCs w:val="22"/>
        </w:rPr>
      </w:pPr>
    </w:p>
    <w:p w:rsidR="00812E1F" w:rsidRDefault="00812E1F" w:rsidP="00812E1F">
      <w:pPr>
        <w:ind w:firstLine="284"/>
        <w:jc w:val="both"/>
        <w:rPr>
          <w:b/>
          <w:sz w:val="22"/>
          <w:szCs w:val="22"/>
        </w:rPr>
      </w:pPr>
      <w:r w:rsidRPr="00197B3D">
        <w:rPr>
          <w:b/>
          <w:sz w:val="22"/>
          <w:szCs w:val="22"/>
        </w:rPr>
        <w:t>Председатель собрания                                         _______________________</w:t>
      </w:r>
      <w:r>
        <w:rPr>
          <w:b/>
          <w:sz w:val="22"/>
          <w:szCs w:val="22"/>
        </w:rPr>
        <w:t xml:space="preserve"> </w:t>
      </w:r>
      <w:r w:rsidR="0070687F">
        <w:rPr>
          <w:b/>
          <w:sz w:val="22"/>
          <w:szCs w:val="22"/>
        </w:rPr>
        <w:t>С</w:t>
      </w:r>
      <w:r w:rsidRPr="00197B3D">
        <w:rPr>
          <w:b/>
          <w:sz w:val="22"/>
          <w:szCs w:val="22"/>
        </w:rPr>
        <w:t xml:space="preserve">. </w:t>
      </w:r>
      <w:r w:rsidR="0070687F">
        <w:rPr>
          <w:b/>
          <w:sz w:val="22"/>
          <w:szCs w:val="22"/>
        </w:rPr>
        <w:t>С</w:t>
      </w:r>
      <w:r w:rsidRPr="00197B3D">
        <w:rPr>
          <w:b/>
          <w:sz w:val="22"/>
          <w:szCs w:val="22"/>
        </w:rPr>
        <w:t xml:space="preserve">. </w:t>
      </w:r>
      <w:proofErr w:type="spellStart"/>
      <w:r w:rsidR="0070687F">
        <w:rPr>
          <w:b/>
          <w:sz w:val="22"/>
          <w:szCs w:val="22"/>
        </w:rPr>
        <w:t>Куртбединов</w:t>
      </w:r>
      <w:proofErr w:type="spellEnd"/>
    </w:p>
    <w:p w:rsidR="00812E1F" w:rsidRDefault="00812E1F" w:rsidP="00812E1F">
      <w:pPr>
        <w:ind w:firstLine="284"/>
        <w:jc w:val="both"/>
        <w:rPr>
          <w:b/>
          <w:sz w:val="22"/>
          <w:szCs w:val="22"/>
        </w:rPr>
      </w:pPr>
    </w:p>
    <w:p w:rsidR="00812E1F" w:rsidRDefault="00812E1F" w:rsidP="00812E1F">
      <w:pPr>
        <w:ind w:firstLine="284"/>
        <w:jc w:val="both"/>
        <w:rPr>
          <w:b/>
          <w:sz w:val="22"/>
          <w:szCs w:val="22"/>
        </w:rPr>
      </w:pPr>
    </w:p>
    <w:p w:rsidR="00812E1F" w:rsidRDefault="00812E1F" w:rsidP="00812E1F">
      <w:pPr>
        <w:ind w:firstLine="284"/>
        <w:jc w:val="both"/>
        <w:rPr>
          <w:b/>
          <w:sz w:val="22"/>
          <w:szCs w:val="22"/>
        </w:rPr>
      </w:pPr>
    </w:p>
    <w:p w:rsidR="00812E1F" w:rsidRPr="00197B3D" w:rsidRDefault="00812E1F" w:rsidP="00812E1F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Секретарь собрания                                       </w:t>
      </w:r>
      <w:r w:rsidR="0070687F">
        <w:rPr>
          <w:b/>
          <w:sz w:val="22"/>
          <w:szCs w:val="22"/>
        </w:rPr>
        <w:t xml:space="preserve">      ________________________ М. Р</w:t>
      </w:r>
      <w:r>
        <w:rPr>
          <w:b/>
          <w:sz w:val="22"/>
          <w:szCs w:val="22"/>
        </w:rPr>
        <w:t xml:space="preserve">. </w:t>
      </w:r>
      <w:proofErr w:type="spellStart"/>
      <w:r w:rsidR="0070687F">
        <w:rPr>
          <w:b/>
          <w:sz w:val="22"/>
          <w:szCs w:val="22"/>
        </w:rPr>
        <w:t>Гамеджи</w:t>
      </w:r>
      <w:proofErr w:type="spellEnd"/>
    </w:p>
    <w:p w:rsidR="00812E1F" w:rsidRPr="00DC1CE3" w:rsidRDefault="00812E1F" w:rsidP="00812E1F">
      <w:pPr>
        <w:ind w:firstLine="284"/>
        <w:jc w:val="both"/>
        <w:rPr>
          <w:sz w:val="22"/>
          <w:szCs w:val="22"/>
        </w:rPr>
      </w:pPr>
    </w:p>
    <w:p w:rsidR="00D620C8" w:rsidRDefault="00D620C8"/>
    <w:sectPr w:rsidR="00D620C8" w:rsidSect="00580550">
      <w:footerReference w:type="even" r:id="rId7"/>
      <w:footerReference w:type="default" r:id="rId8"/>
      <w:pgSz w:w="11907" w:h="16840" w:code="9"/>
      <w:pgMar w:top="720" w:right="720" w:bottom="720" w:left="720" w:header="0" w:footer="28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D46" w:rsidRDefault="00777D46" w:rsidP="00796197">
      <w:r>
        <w:separator/>
      </w:r>
    </w:p>
  </w:endnote>
  <w:endnote w:type="continuationSeparator" w:id="0">
    <w:p w:rsidR="00777D46" w:rsidRDefault="00777D46" w:rsidP="0079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46" w:rsidRDefault="00DE0D02" w:rsidP="00812E1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77D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7D46">
      <w:rPr>
        <w:rStyle w:val="ab"/>
        <w:noProof/>
      </w:rPr>
      <w:t>3</w:t>
    </w:r>
    <w:r>
      <w:rPr>
        <w:rStyle w:val="ab"/>
      </w:rPr>
      <w:fldChar w:fldCharType="end"/>
    </w:r>
  </w:p>
  <w:p w:rsidR="00777D46" w:rsidRDefault="00777D46" w:rsidP="00812E1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46" w:rsidRDefault="00DE0D02">
    <w:pPr>
      <w:pStyle w:val="a9"/>
      <w:jc w:val="right"/>
    </w:pPr>
    <w:fldSimple w:instr=" PAGE   \* MERGEFORMAT ">
      <w:r w:rsidR="00613F63">
        <w:rPr>
          <w:noProof/>
        </w:rPr>
        <w:t>3</w:t>
      </w:r>
    </w:fldSimple>
  </w:p>
  <w:p w:rsidR="00777D46" w:rsidRDefault="00777D46" w:rsidP="00812E1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D46" w:rsidRDefault="00777D46" w:rsidP="00796197">
      <w:r>
        <w:separator/>
      </w:r>
    </w:p>
  </w:footnote>
  <w:footnote w:type="continuationSeparator" w:id="0">
    <w:p w:rsidR="00777D46" w:rsidRDefault="00777D46" w:rsidP="00796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737D"/>
    <w:multiLevelType w:val="hybridMultilevel"/>
    <w:tmpl w:val="A0CC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C3D7F"/>
    <w:multiLevelType w:val="hybridMultilevel"/>
    <w:tmpl w:val="6C9646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D25DAB"/>
    <w:multiLevelType w:val="hybridMultilevel"/>
    <w:tmpl w:val="D35AE190"/>
    <w:lvl w:ilvl="0" w:tplc="344EEC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E1F"/>
    <w:rsid w:val="00000841"/>
    <w:rsid w:val="00023C00"/>
    <w:rsid w:val="0003042C"/>
    <w:rsid w:val="00033C44"/>
    <w:rsid w:val="00036D9E"/>
    <w:rsid w:val="000408F2"/>
    <w:rsid w:val="00050F82"/>
    <w:rsid w:val="00053DB3"/>
    <w:rsid w:val="00063829"/>
    <w:rsid w:val="00064F05"/>
    <w:rsid w:val="00066F8E"/>
    <w:rsid w:val="00080098"/>
    <w:rsid w:val="000821D1"/>
    <w:rsid w:val="000A12A9"/>
    <w:rsid w:val="000A540E"/>
    <w:rsid w:val="000A6CD0"/>
    <w:rsid w:val="001135CB"/>
    <w:rsid w:val="00114124"/>
    <w:rsid w:val="00125988"/>
    <w:rsid w:val="001359E0"/>
    <w:rsid w:val="00136A92"/>
    <w:rsid w:val="00183F8A"/>
    <w:rsid w:val="001902B0"/>
    <w:rsid w:val="001954A4"/>
    <w:rsid w:val="001A0DED"/>
    <w:rsid w:val="001E59E1"/>
    <w:rsid w:val="001F368A"/>
    <w:rsid w:val="00202FDF"/>
    <w:rsid w:val="00212375"/>
    <w:rsid w:val="00213EC5"/>
    <w:rsid w:val="00225A91"/>
    <w:rsid w:val="00243AA3"/>
    <w:rsid w:val="0026090E"/>
    <w:rsid w:val="00261021"/>
    <w:rsid w:val="00263230"/>
    <w:rsid w:val="00265513"/>
    <w:rsid w:val="0026594F"/>
    <w:rsid w:val="00281222"/>
    <w:rsid w:val="00284B93"/>
    <w:rsid w:val="00286BE0"/>
    <w:rsid w:val="002942C5"/>
    <w:rsid w:val="002C261C"/>
    <w:rsid w:val="002D721E"/>
    <w:rsid w:val="002F0296"/>
    <w:rsid w:val="00312070"/>
    <w:rsid w:val="00324B60"/>
    <w:rsid w:val="00325EF7"/>
    <w:rsid w:val="0033004A"/>
    <w:rsid w:val="0033169E"/>
    <w:rsid w:val="00333AFB"/>
    <w:rsid w:val="00362976"/>
    <w:rsid w:val="003664C6"/>
    <w:rsid w:val="00370C58"/>
    <w:rsid w:val="003729D6"/>
    <w:rsid w:val="0038327F"/>
    <w:rsid w:val="0038380B"/>
    <w:rsid w:val="00385630"/>
    <w:rsid w:val="00387C6D"/>
    <w:rsid w:val="003B0326"/>
    <w:rsid w:val="003C2222"/>
    <w:rsid w:val="003C6253"/>
    <w:rsid w:val="003D0F12"/>
    <w:rsid w:val="003D73F9"/>
    <w:rsid w:val="003E006C"/>
    <w:rsid w:val="003F4BCA"/>
    <w:rsid w:val="004209DE"/>
    <w:rsid w:val="00470A44"/>
    <w:rsid w:val="004755F9"/>
    <w:rsid w:val="0047564E"/>
    <w:rsid w:val="004929AC"/>
    <w:rsid w:val="004D032C"/>
    <w:rsid w:val="005120B9"/>
    <w:rsid w:val="005162D3"/>
    <w:rsid w:val="00525830"/>
    <w:rsid w:val="00535F01"/>
    <w:rsid w:val="005477C4"/>
    <w:rsid w:val="00554847"/>
    <w:rsid w:val="005672A6"/>
    <w:rsid w:val="005711BB"/>
    <w:rsid w:val="00571E0C"/>
    <w:rsid w:val="0057488C"/>
    <w:rsid w:val="005748EE"/>
    <w:rsid w:val="00580550"/>
    <w:rsid w:val="005A1FC9"/>
    <w:rsid w:val="005C10DB"/>
    <w:rsid w:val="005C3327"/>
    <w:rsid w:val="00601FAC"/>
    <w:rsid w:val="0060347A"/>
    <w:rsid w:val="00604982"/>
    <w:rsid w:val="0061095A"/>
    <w:rsid w:val="00613F63"/>
    <w:rsid w:val="00622831"/>
    <w:rsid w:val="00623A8C"/>
    <w:rsid w:val="00626BF8"/>
    <w:rsid w:val="00626C0C"/>
    <w:rsid w:val="00636FAE"/>
    <w:rsid w:val="0064476B"/>
    <w:rsid w:val="00672C20"/>
    <w:rsid w:val="00696485"/>
    <w:rsid w:val="006A0D76"/>
    <w:rsid w:val="006A30FD"/>
    <w:rsid w:val="006A73C9"/>
    <w:rsid w:val="006E40BC"/>
    <w:rsid w:val="0070687F"/>
    <w:rsid w:val="00706C4A"/>
    <w:rsid w:val="00714ABA"/>
    <w:rsid w:val="00720C25"/>
    <w:rsid w:val="00730A9B"/>
    <w:rsid w:val="0073156B"/>
    <w:rsid w:val="0074691E"/>
    <w:rsid w:val="00777D46"/>
    <w:rsid w:val="0078072A"/>
    <w:rsid w:val="00783A74"/>
    <w:rsid w:val="00795CDF"/>
    <w:rsid w:val="00796197"/>
    <w:rsid w:val="007B0F0E"/>
    <w:rsid w:val="007B501D"/>
    <w:rsid w:val="007B5FAB"/>
    <w:rsid w:val="007C1A07"/>
    <w:rsid w:val="007C6F4F"/>
    <w:rsid w:val="007E1B74"/>
    <w:rsid w:val="007E53F9"/>
    <w:rsid w:val="00805377"/>
    <w:rsid w:val="0081122B"/>
    <w:rsid w:val="00811BBF"/>
    <w:rsid w:val="0081224F"/>
    <w:rsid w:val="00812E1F"/>
    <w:rsid w:val="008206D4"/>
    <w:rsid w:val="00823900"/>
    <w:rsid w:val="0082736C"/>
    <w:rsid w:val="00833810"/>
    <w:rsid w:val="0084000B"/>
    <w:rsid w:val="008440BF"/>
    <w:rsid w:val="008537D2"/>
    <w:rsid w:val="00853F4E"/>
    <w:rsid w:val="00876F45"/>
    <w:rsid w:val="0088718E"/>
    <w:rsid w:val="0089416E"/>
    <w:rsid w:val="008946DB"/>
    <w:rsid w:val="008A0B86"/>
    <w:rsid w:val="008A2DE7"/>
    <w:rsid w:val="008C6D9C"/>
    <w:rsid w:val="008D5BF7"/>
    <w:rsid w:val="008D7BF5"/>
    <w:rsid w:val="008E4404"/>
    <w:rsid w:val="0090225E"/>
    <w:rsid w:val="0094014F"/>
    <w:rsid w:val="00943AF5"/>
    <w:rsid w:val="00965D7D"/>
    <w:rsid w:val="009870B2"/>
    <w:rsid w:val="00987FE5"/>
    <w:rsid w:val="00995640"/>
    <w:rsid w:val="00995F9B"/>
    <w:rsid w:val="009A711D"/>
    <w:rsid w:val="009B3EE4"/>
    <w:rsid w:val="009C1C72"/>
    <w:rsid w:val="009D446B"/>
    <w:rsid w:val="009E191A"/>
    <w:rsid w:val="00A03DAF"/>
    <w:rsid w:val="00A176C7"/>
    <w:rsid w:val="00A268BC"/>
    <w:rsid w:val="00A33FAD"/>
    <w:rsid w:val="00A34969"/>
    <w:rsid w:val="00A41195"/>
    <w:rsid w:val="00A661C1"/>
    <w:rsid w:val="00A811B1"/>
    <w:rsid w:val="00A95969"/>
    <w:rsid w:val="00AA4C8B"/>
    <w:rsid w:val="00AB378B"/>
    <w:rsid w:val="00AB3EE9"/>
    <w:rsid w:val="00AB482F"/>
    <w:rsid w:val="00AB6EF3"/>
    <w:rsid w:val="00AC3333"/>
    <w:rsid w:val="00AE0261"/>
    <w:rsid w:val="00AE107B"/>
    <w:rsid w:val="00B0190B"/>
    <w:rsid w:val="00B07210"/>
    <w:rsid w:val="00B158B3"/>
    <w:rsid w:val="00B17F96"/>
    <w:rsid w:val="00B2006F"/>
    <w:rsid w:val="00B3386A"/>
    <w:rsid w:val="00B41982"/>
    <w:rsid w:val="00B42FBD"/>
    <w:rsid w:val="00B56E6F"/>
    <w:rsid w:val="00B61B86"/>
    <w:rsid w:val="00B738D7"/>
    <w:rsid w:val="00B952D2"/>
    <w:rsid w:val="00BC5D3A"/>
    <w:rsid w:val="00BD1536"/>
    <w:rsid w:val="00BD5AE8"/>
    <w:rsid w:val="00BE6777"/>
    <w:rsid w:val="00C1398A"/>
    <w:rsid w:val="00C17BB8"/>
    <w:rsid w:val="00C20E15"/>
    <w:rsid w:val="00C31E19"/>
    <w:rsid w:val="00C333EA"/>
    <w:rsid w:val="00C33A3F"/>
    <w:rsid w:val="00C44BFC"/>
    <w:rsid w:val="00C52A0D"/>
    <w:rsid w:val="00C6353C"/>
    <w:rsid w:val="00C73DEE"/>
    <w:rsid w:val="00C80072"/>
    <w:rsid w:val="00CA1BC2"/>
    <w:rsid w:val="00CA5AC2"/>
    <w:rsid w:val="00CA6A92"/>
    <w:rsid w:val="00CB4FD8"/>
    <w:rsid w:val="00CC7069"/>
    <w:rsid w:val="00CC7378"/>
    <w:rsid w:val="00CD71CD"/>
    <w:rsid w:val="00D07C2D"/>
    <w:rsid w:val="00D10903"/>
    <w:rsid w:val="00D20641"/>
    <w:rsid w:val="00D213FB"/>
    <w:rsid w:val="00D25B4E"/>
    <w:rsid w:val="00D35688"/>
    <w:rsid w:val="00D36FCD"/>
    <w:rsid w:val="00D44C09"/>
    <w:rsid w:val="00D45CE8"/>
    <w:rsid w:val="00D5098E"/>
    <w:rsid w:val="00D53CDE"/>
    <w:rsid w:val="00D620C8"/>
    <w:rsid w:val="00D63E67"/>
    <w:rsid w:val="00D73357"/>
    <w:rsid w:val="00D75445"/>
    <w:rsid w:val="00D84380"/>
    <w:rsid w:val="00D85738"/>
    <w:rsid w:val="00D94CC9"/>
    <w:rsid w:val="00D95461"/>
    <w:rsid w:val="00DA2B90"/>
    <w:rsid w:val="00DA2CE5"/>
    <w:rsid w:val="00DB1DB4"/>
    <w:rsid w:val="00DB4EB1"/>
    <w:rsid w:val="00DB52B3"/>
    <w:rsid w:val="00DB59B9"/>
    <w:rsid w:val="00DC039B"/>
    <w:rsid w:val="00DC6163"/>
    <w:rsid w:val="00DC7F87"/>
    <w:rsid w:val="00DD08BC"/>
    <w:rsid w:val="00DD1506"/>
    <w:rsid w:val="00DD30F1"/>
    <w:rsid w:val="00DD4078"/>
    <w:rsid w:val="00DE0D02"/>
    <w:rsid w:val="00DF6459"/>
    <w:rsid w:val="00E00B22"/>
    <w:rsid w:val="00E16298"/>
    <w:rsid w:val="00E33148"/>
    <w:rsid w:val="00E416D4"/>
    <w:rsid w:val="00E57785"/>
    <w:rsid w:val="00E71520"/>
    <w:rsid w:val="00EB2B70"/>
    <w:rsid w:val="00EB5103"/>
    <w:rsid w:val="00EC0F9E"/>
    <w:rsid w:val="00EC3D69"/>
    <w:rsid w:val="00ED0023"/>
    <w:rsid w:val="00EE2A44"/>
    <w:rsid w:val="00EE35AD"/>
    <w:rsid w:val="00EE572A"/>
    <w:rsid w:val="00F063ED"/>
    <w:rsid w:val="00F13B3A"/>
    <w:rsid w:val="00F41945"/>
    <w:rsid w:val="00F425B8"/>
    <w:rsid w:val="00F43D8F"/>
    <w:rsid w:val="00F450B8"/>
    <w:rsid w:val="00F52599"/>
    <w:rsid w:val="00F61F20"/>
    <w:rsid w:val="00F6417E"/>
    <w:rsid w:val="00F73BBB"/>
    <w:rsid w:val="00F93115"/>
    <w:rsid w:val="00FA0536"/>
    <w:rsid w:val="00FA790E"/>
    <w:rsid w:val="00FE1AB1"/>
    <w:rsid w:val="00FE5F41"/>
    <w:rsid w:val="00FE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12E1F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10"/>
    <w:rsid w:val="00812E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12E1F"/>
    <w:pPr>
      <w:suppressAutoHyphens/>
      <w:autoSpaceDE w:val="0"/>
      <w:autoSpaceDN w:val="0"/>
      <w:adjustRightInd w:val="0"/>
      <w:ind w:firstLine="550"/>
      <w:jc w:val="both"/>
    </w:pPr>
  </w:style>
  <w:style w:type="character" w:customStyle="1" w:styleId="a6">
    <w:name w:val="Основной текст с отступом Знак"/>
    <w:basedOn w:val="a0"/>
    <w:link w:val="a5"/>
    <w:rsid w:val="00812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12E1F"/>
    <w:pPr>
      <w:suppressAutoHyphens/>
      <w:autoSpaceDE w:val="0"/>
      <w:autoSpaceDN w:val="0"/>
      <w:adjustRightInd w:val="0"/>
      <w:spacing w:before="100" w:after="120"/>
      <w:ind w:right="-688"/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812E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12E1F"/>
    <w:pPr>
      <w:suppressAutoHyphens/>
      <w:autoSpaceDE w:val="0"/>
      <w:autoSpaceDN w:val="0"/>
      <w:adjustRightInd w:val="0"/>
      <w:ind w:firstLine="720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812E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12E1F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rsid w:val="00812E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812E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E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12E1F"/>
  </w:style>
  <w:style w:type="paragraph" w:styleId="ac">
    <w:name w:val="List Paragraph"/>
    <w:basedOn w:val="a"/>
    <w:uiPriority w:val="34"/>
    <w:qFormat/>
    <w:rsid w:val="002812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F3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</dc:creator>
  <cp:keywords/>
  <dc:description/>
  <cp:lastModifiedBy>arc</cp:lastModifiedBy>
  <cp:revision>12</cp:revision>
  <dcterms:created xsi:type="dcterms:W3CDTF">2015-07-06T07:13:00Z</dcterms:created>
  <dcterms:modified xsi:type="dcterms:W3CDTF">2015-07-16T10:20:00Z</dcterms:modified>
</cp:coreProperties>
</file>